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0C06" w:rsidRDefault="002F0C06" w:rsidP="002F0C06">
      <w:pPr>
        <w:pStyle w:val="BodyText"/>
        <w:tabs>
          <w:tab w:val="left" w:pos="2552"/>
        </w:tabs>
      </w:pPr>
      <w:r>
        <w:t>EEP21</w:t>
      </w:r>
      <w:r>
        <w:tab/>
        <w:t>Information paper</w:t>
      </w:r>
      <w:bookmarkStart w:id="0" w:name="_GoBack"/>
      <w:bookmarkEnd w:id="0"/>
    </w:p>
    <w:p w:rsidR="002F0C06" w:rsidRDefault="002F0C06" w:rsidP="002F0C06">
      <w:pPr>
        <w:pStyle w:val="BodyText"/>
        <w:tabs>
          <w:tab w:val="left" w:pos="2552"/>
        </w:tabs>
        <w:rPr>
          <w:lang w:eastAsia="ko-KR"/>
        </w:rPr>
      </w:pPr>
      <w:r>
        <w:t>Agenda item</w:t>
      </w:r>
      <w:r>
        <w:tab/>
      </w:r>
      <w:r w:rsidR="00BA0342">
        <w:rPr>
          <w:lang w:eastAsia="ko-KR"/>
        </w:rPr>
        <w:t>11.2</w:t>
      </w:r>
    </w:p>
    <w:p w:rsidR="002F0C06" w:rsidRDefault="002F0C06" w:rsidP="002F0C06">
      <w:pPr>
        <w:pStyle w:val="BodyText"/>
        <w:tabs>
          <w:tab w:val="left" w:pos="2552"/>
        </w:tabs>
        <w:rPr>
          <w:lang w:eastAsia="ko-KR"/>
        </w:rPr>
      </w:pPr>
      <w:r>
        <w:t>Task Number</w:t>
      </w:r>
      <w:r>
        <w:tab/>
      </w:r>
      <w:r w:rsidR="00E01D72">
        <w:rPr>
          <w:rFonts w:hint="eastAsia"/>
          <w:lang w:eastAsia="ko-KR"/>
        </w:rPr>
        <w:t>3</w:t>
      </w:r>
    </w:p>
    <w:p w:rsidR="002F0C06" w:rsidRDefault="002F0C06" w:rsidP="002F0C06">
      <w:pPr>
        <w:pStyle w:val="BodyText"/>
        <w:tabs>
          <w:tab w:val="left" w:pos="2552"/>
        </w:tabs>
      </w:pPr>
      <w:r>
        <w:t>Author(s) / Submitter(s)</w:t>
      </w:r>
      <w:r>
        <w:tab/>
      </w:r>
      <w:r>
        <w:rPr>
          <w:rFonts w:hint="eastAsia"/>
          <w:lang w:eastAsia="ko-KR"/>
        </w:rPr>
        <w:t>Ju-Seop Han</w:t>
      </w:r>
    </w:p>
    <w:p w:rsidR="002F0C06" w:rsidRPr="002F0C06" w:rsidRDefault="002F0C06" w:rsidP="00E308C1">
      <w:pPr>
        <w:widowControl/>
        <w:spacing w:before="120" w:after="240"/>
        <w:jc w:val="center"/>
        <w:outlineLvl w:val="0"/>
        <w:rPr>
          <w:rFonts w:ascii="Arial" w:hAnsi="Arial" w:cs="Arial"/>
          <w:b/>
          <w:bCs/>
          <w:kern w:val="28"/>
          <w:sz w:val="28"/>
          <w:szCs w:val="28"/>
          <w:lang w:val="en-GB"/>
        </w:rPr>
      </w:pPr>
    </w:p>
    <w:p w:rsidR="00C530E3" w:rsidRPr="00DE116A" w:rsidRDefault="00C530E3" w:rsidP="00E308C1">
      <w:pPr>
        <w:pStyle w:val="NormalWeb"/>
        <w:spacing w:before="0" w:beforeAutospacing="0" w:after="0" w:afterAutospacing="0" w:line="365" w:lineRule="atLeast"/>
        <w:jc w:val="center"/>
        <w:rPr>
          <w:rFonts w:ascii="Times New Roman" w:eastAsia="한양신명조" w:hAnsi="Times New Roman" w:cs="Times New Roman"/>
          <w:b/>
          <w:bCs/>
          <w:color w:val="000000"/>
          <w:sz w:val="32"/>
          <w:szCs w:val="32"/>
        </w:rPr>
      </w:pPr>
      <w:r>
        <w:rPr>
          <w:rFonts w:ascii="Times New Roman" w:eastAsia="한양신명조" w:hAnsi="Times New Roman" w:cs="Times New Roman"/>
          <w:b/>
          <w:bCs/>
          <w:color w:val="000000"/>
          <w:sz w:val="32"/>
          <w:szCs w:val="32"/>
        </w:rPr>
        <w:t>Examples</w:t>
      </w:r>
      <w:r w:rsidRPr="00DE116A">
        <w:rPr>
          <w:rFonts w:ascii="Times New Roman" w:eastAsia="한양신명조" w:hAnsi="Times New Roman" w:cs="Times New Roman"/>
          <w:b/>
          <w:bCs/>
          <w:color w:val="000000"/>
          <w:sz w:val="32"/>
          <w:szCs w:val="32"/>
        </w:rPr>
        <w:t xml:space="preserve"> </w:t>
      </w:r>
      <w:r>
        <w:rPr>
          <w:rFonts w:ascii="Times New Roman" w:eastAsia="한양신명조" w:hAnsi="Times New Roman" w:cs="Times New Roman"/>
          <w:b/>
          <w:bCs/>
          <w:color w:val="000000"/>
          <w:sz w:val="32"/>
          <w:szCs w:val="32"/>
        </w:rPr>
        <w:t xml:space="preserve">of design on </w:t>
      </w:r>
      <w:r w:rsidRPr="00DE116A">
        <w:rPr>
          <w:rFonts w:ascii="Times New Roman" w:eastAsia="한양신명조" w:hAnsi="Times New Roman" w:cs="Times New Roman"/>
          <w:b/>
          <w:bCs/>
          <w:color w:val="000000"/>
          <w:sz w:val="32"/>
          <w:szCs w:val="32"/>
        </w:rPr>
        <w:t>Illumination</w:t>
      </w:r>
      <w:r>
        <w:rPr>
          <w:rFonts w:ascii="Times New Roman" w:eastAsia="한양신명조" w:hAnsi="Times New Roman" w:cs="Times New Roman"/>
          <w:b/>
          <w:bCs/>
          <w:color w:val="000000"/>
          <w:sz w:val="32"/>
          <w:szCs w:val="32"/>
        </w:rPr>
        <w:t xml:space="preserve"> </w:t>
      </w:r>
      <w:r w:rsidRPr="00DE116A">
        <w:rPr>
          <w:rFonts w:ascii="Times New Roman" w:eastAsia="한양신명조" w:hAnsi="Times New Roman" w:cs="Times New Roman"/>
          <w:b/>
          <w:bCs/>
          <w:color w:val="000000"/>
          <w:sz w:val="32"/>
          <w:szCs w:val="32"/>
        </w:rPr>
        <w:t>of Structure</w:t>
      </w:r>
      <w:r>
        <w:rPr>
          <w:rFonts w:ascii="Times New Roman" w:eastAsia="한양신명조" w:hAnsi="Times New Roman" w:cs="Times New Roman"/>
          <w:b/>
          <w:bCs/>
          <w:color w:val="000000"/>
          <w:sz w:val="32"/>
          <w:szCs w:val="32"/>
        </w:rPr>
        <w:t>s</w:t>
      </w:r>
      <w:r w:rsidRPr="00DE116A">
        <w:rPr>
          <w:rFonts w:ascii="Times New Roman" w:eastAsia="한양신명조" w:hAnsi="Times New Roman" w:cs="Times New Roman"/>
          <w:b/>
          <w:bCs/>
          <w:color w:val="000000"/>
          <w:sz w:val="32"/>
          <w:szCs w:val="32"/>
        </w:rPr>
        <w:t xml:space="preserve"> in Korea</w:t>
      </w:r>
    </w:p>
    <w:p w:rsidR="00C530E3" w:rsidRPr="00E308C1" w:rsidRDefault="00C530E3" w:rsidP="00E308C1">
      <w:pPr>
        <w:pStyle w:val="NormalWeb"/>
        <w:spacing w:before="43" w:beforeAutospacing="0" w:after="0" w:afterAutospacing="0" w:line="183" w:lineRule="atLeast"/>
        <w:jc w:val="right"/>
        <w:rPr>
          <w:rFonts w:ascii="Times New Roman" w:eastAsia="한양신명조" w:hAnsi="Times New Roman" w:cs="Times New Roman"/>
          <w:color w:val="000000"/>
          <w:sz w:val="22"/>
          <w:szCs w:val="22"/>
        </w:rPr>
      </w:pPr>
    </w:p>
    <w:p w:rsidR="00C530E3" w:rsidRDefault="00C530E3" w:rsidP="00E308C1">
      <w:pPr>
        <w:pStyle w:val="NormalWeb"/>
        <w:spacing w:before="43" w:beforeAutospacing="0" w:after="0" w:afterAutospacing="0" w:line="183" w:lineRule="atLeast"/>
        <w:jc w:val="right"/>
        <w:rPr>
          <w:rFonts w:ascii="Times New Roman" w:eastAsia="한양신명조" w:hAnsi="Times New Roman" w:cs="Times New Roman"/>
          <w:color w:val="000000"/>
          <w:sz w:val="22"/>
          <w:szCs w:val="22"/>
        </w:rPr>
      </w:pPr>
      <w:r>
        <w:rPr>
          <w:rFonts w:ascii="Times New Roman" w:eastAsia="한양신명조" w:hAnsi="Times New Roman" w:cs="Times New Roman"/>
          <w:color w:val="000000"/>
          <w:sz w:val="22"/>
          <w:szCs w:val="22"/>
        </w:rPr>
        <w:t>Korea Association of Aids to Navigation (KAAN)</w:t>
      </w:r>
      <w:r w:rsidRPr="00AF712F">
        <w:rPr>
          <w:rFonts w:ascii="Times New Roman" w:eastAsia="한양신명조" w:hAnsi="Times New Roman" w:cs="Times New Roman"/>
          <w:color w:val="000000"/>
          <w:sz w:val="22"/>
          <w:szCs w:val="22"/>
        </w:rPr>
        <w:t xml:space="preserve"> </w:t>
      </w:r>
    </w:p>
    <w:p w:rsidR="00C530E3" w:rsidRPr="00E308C1" w:rsidRDefault="00C530E3">
      <w:pPr>
        <w:rPr>
          <w:rFonts w:cs="Times New Roman"/>
        </w:rPr>
      </w:pPr>
    </w:p>
    <w:p w:rsidR="00C530E3" w:rsidRDefault="00C530E3" w:rsidP="00771F74">
      <w:pPr>
        <w:rPr>
          <w:rFonts w:ascii="Times New Roman" w:hAnsi="Times New Roman" w:cs="Times New Roman"/>
          <w:sz w:val="24"/>
          <w:szCs w:val="24"/>
        </w:rPr>
      </w:pPr>
      <w:r w:rsidRPr="00E308C1">
        <w:rPr>
          <w:rFonts w:ascii="Times New Roman" w:hAnsi="Times New Roman" w:cs="Times New Roman"/>
          <w:sz w:val="24"/>
          <w:szCs w:val="24"/>
        </w:rPr>
        <w:t xml:space="preserve">This </w:t>
      </w:r>
      <w:r>
        <w:rPr>
          <w:rFonts w:ascii="Times New Roman" w:hAnsi="Times New Roman" w:cs="Times New Roman"/>
          <w:sz w:val="24"/>
          <w:szCs w:val="24"/>
        </w:rPr>
        <w:t>paper</w:t>
      </w:r>
      <w:r w:rsidRPr="00E308C1">
        <w:rPr>
          <w:rFonts w:ascii="Times New Roman" w:hAnsi="Times New Roman" w:cs="Times New Roman"/>
          <w:sz w:val="24"/>
          <w:szCs w:val="24"/>
        </w:rPr>
        <w:t xml:space="preserve"> provides information about the examples of the design on Illumination of Structures (LED </w:t>
      </w:r>
      <w:r>
        <w:rPr>
          <w:rFonts w:ascii="Times New Roman" w:hAnsi="Times New Roman" w:cs="Times New Roman"/>
          <w:sz w:val="24"/>
          <w:szCs w:val="24"/>
        </w:rPr>
        <w:t>L</w:t>
      </w:r>
      <w:r w:rsidRPr="00E308C1">
        <w:rPr>
          <w:rFonts w:ascii="Times New Roman" w:hAnsi="Times New Roman" w:cs="Times New Roman"/>
          <w:sz w:val="24"/>
          <w:szCs w:val="24"/>
        </w:rPr>
        <w:t xml:space="preserve">ight </w:t>
      </w:r>
      <w:r>
        <w:rPr>
          <w:rFonts w:ascii="Times New Roman" w:hAnsi="Times New Roman" w:cs="Times New Roman"/>
          <w:sz w:val="24"/>
          <w:szCs w:val="24"/>
        </w:rPr>
        <w:t>P</w:t>
      </w:r>
      <w:r w:rsidRPr="00E308C1">
        <w:rPr>
          <w:rFonts w:ascii="Times New Roman" w:hAnsi="Times New Roman" w:cs="Times New Roman"/>
          <w:sz w:val="24"/>
          <w:szCs w:val="24"/>
        </w:rPr>
        <w:t>ipe) in Korea.</w:t>
      </w:r>
      <w:r>
        <w:rPr>
          <w:rFonts w:ascii="Times New Roman" w:hAnsi="Times New Roman" w:cs="Times New Roman"/>
          <w:sz w:val="24"/>
          <w:szCs w:val="24"/>
        </w:rPr>
        <w:t xml:space="preserve"> T</w:t>
      </w:r>
      <w:r w:rsidRPr="00771F74">
        <w:rPr>
          <w:rFonts w:ascii="Times New Roman" w:hAnsi="Times New Roman" w:cs="Times New Roman"/>
          <w:sz w:val="24"/>
          <w:szCs w:val="24"/>
        </w:rPr>
        <w:t>he fabricated L</w:t>
      </w:r>
      <w:r>
        <w:rPr>
          <w:rFonts w:ascii="Times New Roman" w:hAnsi="Times New Roman" w:cs="Times New Roman"/>
          <w:sz w:val="24"/>
          <w:szCs w:val="24"/>
        </w:rPr>
        <w:t xml:space="preserve">ED Light </w:t>
      </w:r>
      <w:r w:rsidRPr="00771F74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ipe is</w:t>
      </w:r>
      <w:r w:rsidRPr="00771F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 transparent acrylic round bar and </w:t>
      </w:r>
      <w:r w:rsidRPr="00771F74">
        <w:rPr>
          <w:rFonts w:ascii="Times New Roman" w:hAnsi="Times New Roman" w:cs="Times New Roman"/>
          <w:sz w:val="24"/>
          <w:szCs w:val="24"/>
        </w:rPr>
        <w:t xml:space="preserve">easy to </w:t>
      </w:r>
      <w:r>
        <w:rPr>
          <w:rFonts w:ascii="Times New Roman" w:hAnsi="Times New Roman" w:cs="Times New Roman"/>
          <w:sz w:val="24"/>
          <w:szCs w:val="24"/>
        </w:rPr>
        <w:t>install</w:t>
      </w:r>
      <w:r w:rsidRPr="00771F74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The Light Pipe is</w:t>
      </w:r>
      <w:r w:rsidRPr="00C87CF7">
        <w:rPr>
          <w:rFonts w:ascii="Times New Roman" w:hAnsi="Times New Roman" w:cs="Times New Roman"/>
          <w:sz w:val="24"/>
          <w:szCs w:val="24"/>
        </w:rPr>
        <w:t xml:space="preserve"> arranged in two rows of LED 78</w:t>
      </w:r>
      <w:r>
        <w:rPr>
          <w:rFonts w:ascii="Times New Roman" w:hAnsi="Times New Roman" w:cs="Times New Roman"/>
          <w:sz w:val="24"/>
          <w:szCs w:val="24"/>
        </w:rPr>
        <w:t xml:space="preserve">. It </w:t>
      </w:r>
      <w:r w:rsidRPr="00F446A0">
        <w:rPr>
          <w:rFonts w:ascii="Times New Roman" w:hAnsi="Times New Roman" w:cs="Times New Roman"/>
          <w:sz w:val="24"/>
          <w:szCs w:val="24"/>
        </w:rPr>
        <w:t>can be connected in series</w:t>
      </w:r>
      <w:r>
        <w:rPr>
          <w:rFonts w:ascii="Times New Roman" w:hAnsi="Times New Roman" w:cs="Times New Roman"/>
          <w:sz w:val="24"/>
          <w:szCs w:val="24"/>
        </w:rPr>
        <w:t>, has</w:t>
      </w:r>
      <w:r w:rsidRPr="00F446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4 </w:t>
      </w:r>
      <w:r w:rsidRPr="00F446A0">
        <w:rPr>
          <w:rFonts w:ascii="Times New Roman" w:hAnsi="Times New Roman" w:cs="Times New Roman"/>
          <w:sz w:val="24"/>
          <w:szCs w:val="24"/>
        </w:rPr>
        <w:t>colors</w:t>
      </w:r>
      <w:r>
        <w:rPr>
          <w:rFonts w:ascii="Times New Roman" w:hAnsi="Times New Roman" w:cs="Times New Roman"/>
          <w:sz w:val="24"/>
          <w:szCs w:val="24"/>
        </w:rPr>
        <w:t xml:space="preserve"> (Red, Green, Yellow, White)</w:t>
      </w:r>
      <w:r w:rsidRPr="00F446A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446A0">
        <w:rPr>
          <w:rFonts w:ascii="Times New Roman" w:hAnsi="Times New Roman" w:cs="Times New Roman"/>
          <w:sz w:val="24"/>
          <w:szCs w:val="24"/>
        </w:rPr>
        <w:t>Fig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F446A0">
        <w:rPr>
          <w:rFonts w:ascii="Times New Roman" w:hAnsi="Times New Roman" w:cs="Times New Roman"/>
          <w:sz w:val="24"/>
          <w:szCs w:val="24"/>
        </w:rPr>
        <w:t xml:space="preserve"> 1 showed </w:t>
      </w:r>
      <w:r>
        <w:rPr>
          <w:rFonts w:ascii="Times New Roman" w:hAnsi="Times New Roman" w:cs="Times New Roman"/>
          <w:sz w:val="24"/>
          <w:szCs w:val="24"/>
        </w:rPr>
        <w:t>a picture</w:t>
      </w:r>
      <w:r w:rsidRPr="00F446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o</w:t>
      </w:r>
      <w:r w:rsidRPr="00F446A0">
        <w:rPr>
          <w:rFonts w:ascii="Times New Roman" w:hAnsi="Times New Roman" w:cs="Times New Roman"/>
          <w:sz w:val="24"/>
          <w:szCs w:val="24"/>
        </w:rPr>
        <w:t xml:space="preserve">f </w:t>
      </w:r>
      <w:r>
        <w:rPr>
          <w:rFonts w:ascii="Times New Roman" w:hAnsi="Times New Roman" w:cs="Times New Roman"/>
          <w:sz w:val="24"/>
          <w:szCs w:val="24"/>
        </w:rPr>
        <w:t>LED Light Pipe.</w:t>
      </w:r>
      <w:r w:rsidRPr="00C87CF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F0C06" w:rsidRDefault="002F0C06" w:rsidP="002F0C06">
      <w:pPr>
        <w:rPr>
          <w:rFonts w:ascii="Times New Roman" w:hAnsi="Times New Roman" w:cs="Times New Roman"/>
          <w:sz w:val="24"/>
          <w:szCs w:val="24"/>
        </w:rPr>
      </w:pPr>
      <w:r w:rsidRPr="008B13C6">
        <w:rPr>
          <w:rFonts w:ascii="Times New Roman" w:hAnsi="Times New Roman" w:cs="Times New Roman"/>
          <w:sz w:val="24"/>
          <w:szCs w:val="24"/>
        </w:rPr>
        <w:t xml:space="preserve">The internal structure of the </w:t>
      </w:r>
      <w:r>
        <w:rPr>
          <w:rFonts w:ascii="Times New Roman" w:hAnsi="Times New Roman" w:cs="Times New Roman"/>
          <w:sz w:val="24"/>
          <w:szCs w:val="24"/>
        </w:rPr>
        <w:t>L</w:t>
      </w:r>
      <w:r w:rsidRPr="008B13C6">
        <w:rPr>
          <w:rFonts w:ascii="Times New Roman" w:hAnsi="Times New Roman" w:cs="Times New Roman"/>
          <w:sz w:val="24"/>
          <w:szCs w:val="24"/>
        </w:rPr>
        <w:t xml:space="preserve">ight </w:t>
      </w:r>
      <w:r>
        <w:rPr>
          <w:rFonts w:ascii="Times New Roman" w:hAnsi="Times New Roman" w:cs="Times New Roman"/>
          <w:sz w:val="24"/>
          <w:szCs w:val="24"/>
        </w:rPr>
        <w:t>P</w:t>
      </w:r>
      <w:r w:rsidRPr="008B13C6">
        <w:rPr>
          <w:rFonts w:ascii="Times New Roman" w:hAnsi="Times New Roman" w:cs="Times New Roman"/>
          <w:sz w:val="24"/>
          <w:szCs w:val="24"/>
        </w:rPr>
        <w:t>ipe, as shown in Figure 2</w:t>
      </w:r>
      <w:r>
        <w:rPr>
          <w:rFonts w:ascii="Times New Roman" w:hAnsi="Times New Roman" w:cs="Times New Roman"/>
          <w:sz w:val="24"/>
          <w:szCs w:val="24"/>
        </w:rPr>
        <w:t>, 3</w:t>
      </w:r>
      <w:r w:rsidRPr="008B13C6">
        <w:rPr>
          <w:rFonts w:ascii="Times New Roman" w:hAnsi="Times New Roman" w:cs="Times New Roman"/>
          <w:sz w:val="24"/>
          <w:szCs w:val="24"/>
        </w:rPr>
        <w:t>, has 3 types.</w:t>
      </w:r>
    </w:p>
    <w:p w:rsidR="00C530E3" w:rsidRPr="002F0C06" w:rsidRDefault="00C530E3" w:rsidP="007A3E61">
      <w:pPr>
        <w:pStyle w:val="a"/>
        <w:rPr>
          <w:rFonts w:cs="Times New Roman"/>
        </w:rPr>
      </w:pPr>
    </w:p>
    <w:p w:rsidR="00C530E3" w:rsidRDefault="00677311" w:rsidP="003A65F7">
      <w:pPr>
        <w:pStyle w:val="a"/>
        <w:jc w:val="center"/>
        <w:rPr>
          <w:rFonts w:cs="Times New Roman"/>
        </w:rPr>
      </w:pPr>
      <w:r>
        <w:rPr>
          <w:rFonts w:cs="Times New Roman"/>
          <w:noProof/>
          <w:lang w:val="en-IE" w:eastAsia="en-IE"/>
        </w:rPr>
        <w:drawing>
          <wp:inline distT="0" distB="0" distL="0" distR="0">
            <wp:extent cx="5745480" cy="2078990"/>
            <wp:effectExtent l="19050" t="0" r="7620" b="0"/>
            <wp:docPr id="1" name="_x182478696" descr="DRW00001db427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82478696" descr="DRW00001db4277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2078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0E3" w:rsidRDefault="00C530E3" w:rsidP="003A65F7">
      <w:pPr>
        <w:pStyle w:val="a"/>
        <w:jc w:val="center"/>
        <w:rPr>
          <w:rFonts w:cs="Times New Roman"/>
        </w:rPr>
      </w:pPr>
      <w:r w:rsidRPr="00F446A0">
        <w:rPr>
          <w:rFonts w:ascii="Times New Roman" w:hAnsi="Times New Roman" w:cs="Times New Roman"/>
          <w:sz w:val="24"/>
          <w:szCs w:val="24"/>
        </w:rPr>
        <w:t>Fig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F446A0">
        <w:rPr>
          <w:rFonts w:ascii="Times New Roman" w:hAnsi="Times New Roman" w:cs="Times New Roman"/>
          <w:sz w:val="24"/>
          <w:szCs w:val="24"/>
        </w:rPr>
        <w:t xml:space="preserve"> 1 </w:t>
      </w:r>
      <w:r>
        <w:rPr>
          <w:rFonts w:ascii="Times New Roman" w:hAnsi="Times New Roman" w:cs="Times New Roman"/>
          <w:sz w:val="24"/>
          <w:szCs w:val="24"/>
        </w:rPr>
        <w:t>LED Light pipe</w:t>
      </w:r>
    </w:p>
    <w:p w:rsidR="00C530E3" w:rsidRDefault="00C530E3" w:rsidP="00771F74">
      <w:pPr>
        <w:rPr>
          <w:rFonts w:ascii="Times New Roman" w:hAnsi="Times New Roman" w:cs="Times New Roman"/>
          <w:sz w:val="24"/>
          <w:szCs w:val="24"/>
        </w:rPr>
      </w:pPr>
    </w:p>
    <w:p w:rsidR="00C530E3" w:rsidRDefault="00677311" w:rsidP="007A3E61">
      <w:pPr>
        <w:pStyle w:val="a"/>
        <w:rPr>
          <w:rFonts w:cs="Times New Roman"/>
        </w:rPr>
      </w:pPr>
      <w:r>
        <w:rPr>
          <w:rFonts w:cs="Times New Roman"/>
          <w:noProof/>
          <w:lang w:val="en-IE" w:eastAsia="en-IE"/>
        </w:rPr>
        <w:drawing>
          <wp:inline distT="0" distB="0" distL="0" distR="0">
            <wp:extent cx="6038215" cy="1198880"/>
            <wp:effectExtent l="19050" t="0" r="635" b="0"/>
            <wp:docPr id="2" name="_x182478296" descr="EMB00001db4276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82478296" descr="EMB00001db4276e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215" cy="1198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0E3" w:rsidRPr="002F0C06" w:rsidRDefault="00C530E3" w:rsidP="002F0C06">
      <w:pPr>
        <w:pStyle w:val="a"/>
        <w:jc w:val="center"/>
        <w:rPr>
          <w:rFonts w:cs="Times New Roman"/>
        </w:rPr>
      </w:pPr>
      <w:r w:rsidRPr="00F446A0">
        <w:rPr>
          <w:rFonts w:ascii="Times New Roman" w:hAnsi="Times New Roman" w:cs="Times New Roman"/>
          <w:sz w:val="24"/>
          <w:szCs w:val="24"/>
        </w:rPr>
        <w:lastRenderedPageBreak/>
        <w:t>Fig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F446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F446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Configuration of LED light pipe</w:t>
      </w:r>
    </w:p>
    <w:p w:rsidR="00C530E3" w:rsidRDefault="00677311" w:rsidP="003A65F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IE" w:eastAsia="en-IE"/>
        </w:rPr>
        <w:drawing>
          <wp:inline distT="0" distB="0" distL="0" distR="0">
            <wp:extent cx="4502785" cy="2052955"/>
            <wp:effectExtent l="19050" t="0" r="0" b="0"/>
            <wp:docPr id="18" name="개체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개체 1"/>
                    <pic:cNvPicPr>
                      <a:picLocks noChangeArrowheads="1"/>
                    </pic:cNvPicPr>
                  </pic:nvPicPr>
                  <pic:blipFill>
                    <a:blip r:embed="rId10"/>
                    <a:srcRect l="-513" t="-5241" b="-14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785" cy="2052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0E3" w:rsidRDefault="00C530E3" w:rsidP="003A65F7">
      <w:pPr>
        <w:pStyle w:val="a"/>
        <w:jc w:val="center"/>
        <w:rPr>
          <w:rFonts w:cs="Times New Roman"/>
        </w:rPr>
      </w:pPr>
      <w:r w:rsidRPr="00F446A0">
        <w:rPr>
          <w:rFonts w:ascii="Times New Roman" w:hAnsi="Times New Roman" w:cs="Times New Roman"/>
          <w:sz w:val="24"/>
          <w:szCs w:val="24"/>
        </w:rPr>
        <w:t>Fig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F446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3 The internal structure of the LED light pipe</w:t>
      </w:r>
    </w:p>
    <w:p w:rsidR="00C530E3" w:rsidRDefault="00C530E3" w:rsidP="00771F74">
      <w:pPr>
        <w:rPr>
          <w:rFonts w:ascii="Times New Roman" w:hAnsi="Times New Roman" w:cs="Times New Roman"/>
          <w:sz w:val="24"/>
          <w:szCs w:val="24"/>
        </w:rPr>
      </w:pPr>
    </w:p>
    <w:p w:rsidR="00C530E3" w:rsidRPr="00624100" w:rsidRDefault="00C530E3" w:rsidP="007C1C09">
      <w:pPr>
        <w:widowControl/>
        <w:wordWrap/>
        <w:autoSpaceDE/>
        <w:autoSpaceDN/>
        <w:snapToGrid w:val="0"/>
        <w:spacing w:line="312" w:lineRule="auto"/>
        <w:rPr>
          <w:rFonts w:ascii="Times New Roman" w:eastAsia="Batang" w:hAnsi="Times New Roman" w:cs="Times New Roman"/>
          <w:color w:val="000000"/>
          <w:kern w:val="0"/>
        </w:rPr>
      </w:pPr>
      <w:r>
        <w:rPr>
          <w:rFonts w:ascii="Times New Roman" w:hAnsi="Times New Roman" w:cs="Times New Roman"/>
          <w:sz w:val="24"/>
          <w:szCs w:val="24"/>
        </w:rPr>
        <w:t>The following T</w:t>
      </w:r>
      <w:r w:rsidRPr="001062D6">
        <w:rPr>
          <w:rFonts w:ascii="Times New Roman" w:hAnsi="Times New Roman" w:cs="Times New Roman"/>
          <w:sz w:val="24"/>
          <w:szCs w:val="24"/>
        </w:rPr>
        <w:t>able 1</w:t>
      </w:r>
      <w:r>
        <w:rPr>
          <w:rFonts w:ascii="Times New Roman" w:hAnsi="Times New Roman" w:cs="Times New Roman"/>
          <w:sz w:val="24"/>
          <w:szCs w:val="24"/>
        </w:rPr>
        <w:t>, 2</w:t>
      </w:r>
      <w:r w:rsidRPr="001062D6">
        <w:rPr>
          <w:rFonts w:ascii="Times New Roman" w:hAnsi="Times New Roman" w:cs="Times New Roman"/>
          <w:sz w:val="24"/>
          <w:szCs w:val="24"/>
        </w:rPr>
        <w:t xml:space="preserve"> showed the specifications</w:t>
      </w:r>
      <w:r>
        <w:rPr>
          <w:rFonts w:ascii="Times New Roman" w:hAnsi="Times New Roman" w:cs="Times New Roman"/>
          <w:sz w:val="24"/>
          <w:szCs w:val="24"/>
        </w:rPr>
        <w:t xml:space="preserve"> and </w:t>
      </w:r>
      <w:r w:rsidRPr="001062D6">
        <w:rPr>
          <w:rFonts w:ascii="Times New Roman" w:hAnsi="Times New Roman" w:cs="Times New Roman"/>
          <w:sz w:val="24"/>
          <w:szCs w:val="24"/>
        </w:rPr>
        <w:t>optical characteristics</w:t>
      </w:r>
      <w:r>
        <w:rPr>
          <w:rFonts w:ascii="Times New Roman" w:hAnsi="Times New Roman" w:cs="Times New Roman"/>
          <w:sz w:val="24"/>
          <w:szCs w:val="24"/>
        </w:rPr>
        <w:t xml:space="preserve"> of the LED </w:t>
      </w:r>
      <w:r w:rsidRPr="001062D6">
        <w:rPr>
          <w:rFonts w:ascii="Times New Roman" w:hAnsi="Times New Roman" w:cs="Times New Roman"/>
          <w:sz w:val="24"/>
          <w:szCs w:val="24"/>
        </w:rPr>
        <w:t>light pipe.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bookmarkStart w:id="1" w:name="OLE_LINK1"/>
      <w:r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Batang" w:hAnsi="Batang" w:cs="Times New Roman"/>
          <w:color w:val="000000"/>
          <w:kern w:val="0"/>
          <w:sz w:val="22"/>
          <w:szCs w:val="22"/>
        </w:rPr>
        <w:t>h</w:t>
      </w:r>
      <w:r w:rsidRPr="007C1C09">
        <w:rPr>
          <w:rFonts w:ascii="Times New Roman" w:eastAsia="Batang" w:hAnsi="Batang" w:cs="Times New Roman"/>
          <w:color w:val="000000"/>
          <w:kern w:val="0"/>
          <w:sz w:val="22"/>
          <w:szCs w:val="22"/>
        </w:rPr>
        <w:t>orizontal divergence angle</w:t>
      </w:r>
      <w:r>
        <w:rPr>
          <w:rFonts w:ascii="Times New Roman" w:eastAsia="Batang" w:hAnsi="Batang" w:cs="Times New Roman"/>
          <w:color w:val="000000"/>
          <w:kern w:val="0"/>
          <w:sz w:val="22"/>
          <w:szCs w:val="22"/>
        </w:rPr>
        <w:t xml:space="preserve"> of the LED light pipe </w:t>
      </w:r>
      <w:r w:rsidRPr="007C1C09">
        <w:rPr>
          <w:rFonts w:ascii="Times New Roman" w:eastAsia="Batang" w:hAnsi="Batang" w:cs="Times New Roman"/>
          <w:color w:val="000000"/>
          <w:kern w:val="0"/>
          <w:sz w:val="22"/>
          <w:szCs w:val="22"/>
        </w:rPr>
        <w:t>is defined as the range with 50%</w:t>
      </w:r>
      <w:r>
        <w:rPr>
          <w:rFonts w:ascii="Times New Roman" w:eastAsia="Batang" w:hAnsi="Batang" w:cs="Times New Roman"/>
          <w:color w:val="000000"/>
          <w:kern w:val="0"/>
          <w:sz w:val="22"/>
          <w:szCs w:val="22"/>
        </w:rPr>
        <w:t xml:space="preserve"> of maximum</w:t>
      </w:r>
      <w:r w:rsidRPr="00624100">
        <w:rPr>
          <w:rFonts w:ascii="Times New Roman" w:eastAsia="휴먼명조" w:hAnsi="Times New Roman" w:cs="Times New Roman"/>
          <w:color w:val="000000"/>
          <w:kern w:val="0"/>
          <w:sz w:val="22"/>
          <w:szCs w:val="22"/>
        </w:rPr>
        <w:t xml:space="preserve"> </w:t>
      </w:r>
      <w:r>
        <w:rPr>
          <w:rFonts w:ascii="Times New Roman" w:eastAsia="Batang" w:hAnsi="Batang" w:cs="Times New Roman"/>
          <w:color w:val="000000"/>
          <w:kern w:val="0"/>
          <w:sz w:val="22"/>
          <w:szCs w:val="22"/>
        </w:rPr>
        <w:t>luminous intensity</w:t>
      </w:r>
      <w:bookmarkEnd w:id="1"/>
      <w:r>
        <w:rPr>
          <w:rFonts w:ascii="Times New Roman" w:eastAsia="Batang" w:hAnsi="Batang" w:cs="Times New Roman"/>
          <w:color w:val="000000"/>
          <w:kern w:val="0"/>
          <w:sz w:val="22"/>
          <w:szCs w:val="22"/>
        </w:rPr>
        <w:t>.</w:t>
      </w:r>
    </w:p>
    <w:p w:rsidR="00C530E3" w:rsidRDefault="00C530E3" w:rsidP="00771F74">
      <w:pPr>
        <w:rPr>
          <w:rFonts w:ascii="Times New Roman" w:hAnsi="Times New Roman" w:cs="Times New Roman"/>
          <w:sz w:val="24"/>
          <w:szCs w:val="24"/>
        </w:rPr>
      </w:pPr>
    </w:p>
    <w:p w:rsidR="00C530E3" w:rsidRPr="001062D6" w:rsidRDefault="00C530E3" w:rsidP="001062D6">
      <w:pPr>
        <w:pStyle w:val="a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Table 1 Specifications of LED Light pipe</w:t>
      </w:r>
    </w:p>
    <w:tbl>
      <w:tblPr>
        <w:tblW w:w="9334" w:type="dxa"/>
        <w:tblInd w:w="-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 w:firstRow="1" w:lastRow="0" w:firstColumn="1" w:lastColumn="0" w:noHBand="0" w:noVBand="0"/>
      </w:tblPr>
      <w:tblGrid>
        <w:gridCol w:w="2402"/>
        <w:gridCol w:w="1733"/>
        <w:gridCol w:w="1733"/>
        <w:gridCol w:w="1733"/>
        <w:gridCol w:w="1733"/>
      </w:tblGrid>
      <w:tr w:rsidR="00C530E3" w:rsidRPr="004F1016" w:rsidTr="00780166">
        <w:trPr>
          <w:trHeight w:val="311"/>
        </w:trPr>
        <w:tc>
          <w:tcPr>
            <w:tcW w:w="240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60" w:lineRule="auto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LP-G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LP-R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LP-Y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LP-W</w:t>
            </w:r>
          </w:p>
        </w:tc>
      </w:tr>
      <w:tr w:rsidR="00C530E3" w:rsidRPr="004F1016" w:rsidTr="00780166">
        <w:trPr>
          <w:trHeight w:val="307"/>
        </w:trPr>
        <w:tc>
          <w:tcPr>
            <w:tcW w:w="240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color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Green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Red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Yellow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White</w:t>
            </w:r>
          </w:p>
        </w:tc>
      </w:tr>
      <w:tr w:rsidR="00C530E3" w:rsidRPr="004F1016" w:rsidTr="00780166">
        <w:trPr>
          <w:trHeight w:val="445"/>
        </w:trPr>
        <w:tc>
          <w:tcPr>
            <w:tcW w:w="240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size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Φ</w:t>
            </w: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80, 1000</w:t>
            </w:r>
            <w:r w:rsidRPr="003A65F7">
              <w:rPr>
                <w:rFonts w:ascii="Times New Roman" w:eastAsia="Batang" w:hAnsi="Batang" w:cs="Batang" w:hint="eastAsia"/>
                <w:color w:val="000000"/>
                <w:kern w:val="0"/>
                <w:sz w:val="22"/>
                <w:szCs w:val="22"/>
              </w:rPr>
              <w:t>㎜</w:t>
            </w: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(L)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Φ</w:t>
            </w: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80, 1000</w:t>
            </w:r>
            <w:r w:rsidRPr="003A65F7">
              <w:rPr>
                <w:rFonts w:ascii="Times New Roman" w:eastAsia="Batang" w:hAnsi="Batang" w:cs="Batang" w:hint="eastAsia"/>
                <w:color w:val="000000"/>
                <w:kern w:val="0"/>
                <w:sz w:val="22"/>
                <w:szCs w:val="22"/>
              </w:rPr>
              <w:t>㎜</w:t>
            </w: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(L)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Φ</w:t>
            </w: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80, 1000</w:t>
            </w:r>
            <w:r w:rsidRPr="003A65F7">
              <w:rPr>
                <w:rFonts w:ascii="Times New Roman" w:eastAsia="Batang" w:hAnsi="Batang" w:cs="Batang" w:hint="eastAsia"/>
                <w:color w:val="000000"/>
                <w:kern w:val="0"/>
                <w:sz w:val="22"/>
                <w:szCs w:val="22"/>
              </w:rPr>
              <w:t>㎜</w:t>
            </w: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(L)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Φ</w:t>
            </w: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80, 1000</w:t>
            </w:r>
            <w:r w:rsidRPr="003A65F7">
              <w:rPr>
                <w:rFonts w:ascii="Times New Roman" w:eastAsia="Batang" w:hAnsi="Batang" w:cs="Batang" w:hint="eastAsia"/>
                <w:color w:val="000000"/>
                <w:kern w:val="0"/>
                <w:sz w:val="22"/>
                <w:szCs w:val="22"/>
              </w:rPr>
              <w:t>㎜</w:t>
            </w: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(L)</w:t>
            </w:r>
          </w:p>
        </w:tc>
      </w:tr>
      <w:tr w:rsidR="00C530E3" w:rsidRPr="004F1016" w:rsidTr="00780166">
        <w:trPr>
          <w:trHeight w:val="393"/>
        </w:trPr>
        <w:tc>
          <w:tcPr>
            <w:tcW w:w="240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LED quantity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78(39*2 rows)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1062D6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78(39*2 rows)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1062D6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78(39*2 rows)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1062D6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78(39*2 rows)</w:t>
            </w:r>
          </w:p>
        </w:tc>
      </w:tr>
      <w:tr w:rsidR="00C530E3" w:rsidRPr="004F1016" w:rsidTr="00780166">
        <w:trPr>
          <w:trHeight w:val="314"/>
        </w:trPr>
        <w:tc>
          <w:tcPr>
            <w:tcW w:w="240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Voltage (V)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12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12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12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12</w:t>
            </w:r>
          </w:p>
        </w:tc>
      </w:tr>
      <w:tr w:rsidR="00C530E3" w:rsidRPr="004F1016" w:rsidTr="00780166">
        <w:trPr>
          <w:trHeight w:val="307"/>
        </w:trPr>
        <w:tc>
          <w:tcPr>
            <w:tcW w:w="240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Current (A)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1.21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1.37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1.29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1.17</w:t>
            </w:r>
          </w:p>
        </w:tc>
      </w:tr>
      <w:tr w:rsidR="00C530E3" w:rsidRPr="004F1016" w:rsidTr="00780166">
        <w:trPr>
          <w:trHeight w:val="514"/>
        </w:trPr>
        <w:tc>
          <w:tcPr>
            <w:tcW w:w="240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Power Consumption</w:t>
            </w:r>
          </w:p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(W)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14.52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16.44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15.48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3A65F7" w:rsidRDefault="00C530E3" w:rsidP="003A65F7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3A65F7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14.04</w:t>
            </w:r>
          </w:p>
        </w:tc>
      </w:tr>
    </w:tbl>
    <w:p w:rsidR="00C530E3" w:rsidRDefault="00C530E3" w:rsidP="00771F74">
      <w:pPr>
        <w:rPr>
          <w:rFonts w:ascii="Times New Roman" w:hAnsi="Times New Roman" w:cs="Times New Roman"/>
          <w:sz w:val="24"/>
          <w:szCs w:val="24"/>
        </w:rPr>
      </w:pPr>
    </w:p>
    <w:p w:rsidR="00C530E3" w:rsidRPr="001062D6" w:rsidRDefault="00C530E3" w:rsidP="004D19C2">
      <w:pPr>
        <w:pStyle w:val="a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Table 2 O</w:t>
      </w:r>
      <w:r w:rsidRPr="001062D6">
        <w:rPr>
          <w:rFonts w:ascii="Times New Roman" w:hAnsi="Times New Roman" w:cs="Times New Roman"/>
          <w:sz w:val="24"/>
          <w:szCs w:val="24"/>
        </w:rPr>
        <w:t>ptical characteristics</w:t>
      </w:r>
      <w:r>
        <w:rPr>
          <w:rFonts w:ascii="Times New Roman" w:hAnsi="Times New Roman" w:cs="Times New Roman"/>
          <w:sz w:val="24"/>
          <w:szCs w:val="24"/>
        </w:rPr>
        <w:t xml:space="preserve"> of the LED </w:t>
      </w:r>
      <w:r w:rsidRPr="001062D6">
        <w:rPr>
          <w:rFonts w:ascii="Times New Roman" w:hAnsi="Times New Roman" w:cs="Times New Roman"/>
          <w:sz w:val="24"/>
          <w:szCs w:val="24"/>
        </w:rPr>
        <w:t>light pipe</w:t>
      </w:r>
    </w:p>
    <w:tbl>
      <w:tblPr>
        <w:tblW w:w="9329" w:type="dxa"/>
        <w:tblInd w:w="-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 w:firstRow="1" w:lastRow="0" w:firstColumn="1" w:lastColumn="0" w:noHBand="0" w:noVBand="0"/>
      </w:tblPr>
      <w:tblGrid>
        <w:gridCol w:w="1194"/>
        <w:gridCol w:w="870"/>
        <w:gridCol w:w="870"/>
        <w:gridCol w:w="870"/>
        <w:gridCol w:w="870"/>
        <w:gridCol w:w="870"/>
        <w:gridCol w:w="870"/>
        <w:gridCol w:w="870"/>
        <w:gridCol w:w="1053"/>
        <w:gridCol w:w="992"/>
      </w:tblGrid>
      <w:tr w:rsidR="00C530E3" w:rsidRPr="004F1016" w:rsidTr="002F0C06">
        <w:trPr>
          <w:trHeight w:val="354"/>
        </w:trPr>
        <w:tc>
          <w:tcPr>
            <w:tcW w:w="1194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624100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1"/>
                <w:szCs w:val="21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1"/>
                <w:szCs w:val="21"/>
              </w:rPr>
              <w:t>LP-G-1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1"/>
                <w:szCs w:val="21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1"/>
                <w:szCs w:val="21"/>
              </w:rPr>
              <w:t>LP-G-2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1"/>
                <w:szCs w:val="21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1"/>
                <w:szCs w:val="21"/>
              </w:rPr>
              <w:t>LP-G-3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1"/>
                <w:szCs w:val="21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1"/>
                <w:szCs w:val="21"/>
              </w:rPr>
              <w:t>LP-R-1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1"/>
                <w:szCs w:val="21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1"/>
                <w:szCs w:val="21"/>
              </w:rPr>
              <w:t>LP-R-2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1"/>
                <w:szCs w:val="21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1"/>
                <w:szCs w:val="21"/>
              </w:rPr>
              <w:t>LP-Y-1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1"/>
                <w:szCs w:val="21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1"/>
                <w:szCs w:val="21"/>
              </w:rPr>
              <w:t>LP-Y-2</w:t>
            </w:r>
          </w:p>
        </w:tc>
        <w:tc>
          <w:tcPr>
            <w:tcW w:w="10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1"/>
                <w:szCs w:val="21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1"/>
                <w:szCs w:val="21"/>
              </w:rPr>
              <w:t>LP-W-1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1"/>
                <w:szCs w:val="21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1"/>
                <w:szCs w:val="21"/>
              </w:rPr>
              <w:t>LP-W-2</w:t>
            </w:r>
          </w:p>
        </w:tc>
      </w:tr>
      <w:tr w:rsidR="00C530E3" w:rsidRPr="004F1016" w:rsidTr="002F0C06">
        <w:trPr>
          <w:trHeight w:val="800"/>
        </w:trPr>
        <w:tc>
          <w:tcPr>
            <w:tcW w:w="1194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624100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>
              <w:rPr>
                <w:rFonts w:ascii="Times New Roman" w:eastAsia="Batang" w:hAnsi="Batang" w:cs="Times New Roman"/>
                <w:color w:val="000000"/>
                <w:kern w:val="0"/>
                <w:sz w:val="22"/>
                <w:szCs w:val="22"/>
              </w:rPr>
              <w:t>Maximum</w:t>
            </w:r>
            <w:r w:rsidRPr="00624100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 xml:space="preserve"> </w:t>
            </w:r>
            <w:r>
              <w:rPr>
                <w:rFonts w:ascii="Times New Roman" w:eastAsia="Batang" w:hAnsi="Batang" w:cs="Times New Roman"/>
                <w:color w:val="000000"/>
                <w:kern w:val="0"/>
                <w:sz w:val="22"/>
                <w:szCs w:val="22"/>
              </w:rPr>
              <w:t>luminous intensity</w:t>
            </w:r>
          </w:p>
          <w:p w:rsidR="00C530E3" w:rsidRPr="00624100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624100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(cd)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624100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624100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61</w:t>
            </w:r>
            <w:r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3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624100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624100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594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624100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624100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252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624100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624100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293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624100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624100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297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624100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624100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257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624100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624100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250</w:t>
            </w:r>
          </w:p>
        </w:tc>
        <w:tc>
          <w:tcPr>
            <w:tcW w:w="10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624100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624100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905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624100" w:rsidRDefault="00C530E3" w:rsidP="00624100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624100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883</w:t>
            </w:r>
          </w:p>
        </w:tc>
      </w:tr>
      <w:tr w:rsidR="00C530E3" w:rsidRPr="004F1016" w:rsidTr="002F0C06">
        <w:trPr>
          <w:trHeight w:val="564"/>
        </w:trPr>
        <w:tc>
          <w:tcPr>
            <w:tcW w:w="1194" w:type="dxa"/>
            <w:tcBorders>
              <w:top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624100" w:rsidRDefault="00C530E3" w:rsidP="00F40781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>
              <w:rPr>
                <w:rFonts w:ascii="Times New Roman" w:eastAsia="Batang" w:hAnsi="Batang" w:cs="Times New Roman"/>
                <w:color w:val="000000"/>
                <w:kern w:val="0"/>
                <w:sz w:val="22"/>
                <w:szCs w:val="22"/>
              </w:rPr>
              <w:t>Luminance</w:t>
            </w:r>
          </w:p>
          <w:p w:rsidR="00C530E3" w:rsidRPr="00624100" w:rsidRDefault="00C530E3" w:rsidP="00F40781">
            <w:pPr>
              <w:widowControl/>
              <w:wordWrap/>
              <w:autoSpaceDE/>
              <w:autoSpaceDN/>
              <w:snapToGrid w:val="0"/>
              <w:spacing w:line="312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624100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(cd/</w:t>
            </w:r>
            <w:r w:rsidRPr="00624100">
              <w:rPr>
                <w:rFonts w:ascii="Times New Roman" w:eastAsia="Batang" w:hAnsi="Batang" w:cs="Batang" w:hint="eastAsia"/>
                <w:color w:val="000000"/>
                <w:kern w:val="0"/>
                <w:sz w:val="22"/>
                <w:szCs w:val="22"/>
              </w:rPr>
              <w:t>㎡</w:t>
            </w:r>
            <w:r w:rsidRPr="00624100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)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4,785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4,634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1,920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2,659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2691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2,347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2,484</w:t>
            </w:r>
          </w:p>
        </w:tc>
        <w:tc>
          <w:tcPr>
            <w:tcW w:w="10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7,633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widowControl/>
              <w:wordWrap/>
              <w:autoSpaceDE/>
              <w:autoSpaceDN/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</w:rPr>
            </w:pPr>
            <w:r w:rsidRPr="002F0C06">
              <w:rPr>
                <w:rFonts w:ascii="Times New Roman" w:eastAsia="휴먼명조" w:hAnsi="Times New Roman" w:cs="Times New Roman"/>
                <w:color w:val="000000"/>
                <w:kern w:val="0"/>
                <w:sz w:val="22"/>
                <w:szCs w:val="22"/>
              </w:rPr>
              <w:t>7,172</w:t>
            </w:r>
          </w:p>
        </w:tc>
      </w:tr>
      <w:tr w:rsidR="00C530E3" w:rsidRPr="004F1016" w:rsidTr="002F0C06">
        <w:trPr>
          <w:trHeight w:val="641"/>
        </w:trPr>
        <w:tc>
          <w:tcPr>
            <w:tcW w:w="1194" w:type="dxa"/>
            <w:tcBorders>
              <w:top w:val="single" w:sz="4" w:space="0" w:color="auto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7C1C09" w:rsidRDefault="00C530E3" w:rsidP="00F40781">
            <w:pPr>
              <w:snapToGrid w:val="0"/>
              <w:spacing w:line="312" w:lineRule="auto"/>
              <w:jc w:val="center"/>
              <w:rPr>
                <w:rFonts w:ascii="Times New Roman" w:eastAsia="Batang" w:hAnsi="Batang" w:cs="Times New Roman"/>
                <w:color w:val="000000"/>
                <w:kern w:val="0"/>
                <w:sz w:val="22"/>
              </w:rPr>
            </w:pPr>
            <w:r w:rsidRPr="007C1C09">
              <w:rPr>
                <w:rFonts w:ascii="Times New Roman" w:eastAsia="Batang" w:hAnsi="Batang" w:cs="Times New Roman"/>
                <w:color w:val="000000"/>
                <w:kern w:val="0"/>
                <w:sz w:val="22"/>
                <w:szCs w:val="22"/>
              </w:rPr>
              <w:lastRenderedPageBreak/>
              <w:t>Horizontal divergence angle</w:t>
            </w:r>
            <w:r>
              <w:rPr>
                <w:rFonts w:ascii="Times New Roman" w:eastAsia="Batang" w:hAnsi="Batang" w:cs="Times New Roman"/>
                <w:color w:val="000000"/>
                <w:kern w:val="0"/>
                <w:sz w:val="22"/>
                <w:szCs w:val="22"/>
              </w:rPr>
              <w:t>(</w:t>
            </w:r>
            <w:r w:rsidRPr="007C1C09">
              <w:rPr>
                <w:rFonts w:ascii="Times New Roman" w:eastAsia="Batang" w:hAnsi="Batang" w:cs="Batang" w:hint="eastAsia"/>
                <w:color w:val="000000"/>
                <w:kern w:val="0"/>
                <w:sz w:val="22"/>
                <w:szCs w:val="22"/>
              </w:rPr>
              <w:t>°</w:t>
            </w:r>
            <w:r>
              <w:rPr>
                <w:rFonts w:ascii="Times New Roman" w:eastAsia="Batang" w:hAnsi="Batang" w:cs="Times New Roman"/>
                <w:color w:val="000000"/>
                <w:kern w:val="0"/>
                <w:sz w:val="22"/>
                <w:szCs w:val="22"/>
              </w:rPr>
              <w:t>)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60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51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100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60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51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59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52</w:t>
            </w:r>
          </w:p>
        </w:tc>
        <w:tc>
          <w:tcPr>
            <w:tcW w:w="10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61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:rsidR="00C530E3" w:rsidRPr="002F0C06" w:rsidRDefault="00C530E3" w:rsidP="00F40781">
            <w:pPr>
              <w:snapToGrid w:val="0"/>
              <w:spacing w:line="312" w:lineRule="auto"/>
              <w:ind w:left="-120" w:right="-120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52</w:t>
            </w:r>
          </w:p>
        </w:tc>
      </w:tr>
    </w:tbl>
    <w:p w:rsidR="002F0C06" w:rsidRDefault="002F0C06" w:rsidP="00C02819">
      <w:pPr>
        <w:widowControl/>
        <w:wordWrap/>
        <w:autoSpaceDE/>
        <w:autoSpaceDN/>
        <w:snapToGrid w:val="0"/>
        <w:spacing w:line="312" w:lineRule="auto"/>
        <w:rPr>
          <w:rFonts w:ascii="Times New Roman" w:eastAsia="Batang" w:hAnsi="Times New Roman" w:cs="Times New Roman"/>
          <w:color w:val="000000"/>
          <w:kern w:val="0"/>
          <w:sz w:val="24"/>
          <w:szCs w:val="24"/>
        </w:rPr>
      </w:pPr>
    </w:p>
    <w:p w:rsidR="00C530E3" w:rsidRPr="002F0C06" w:rsidRDefault="00C530E3" w:rsidP="00C02819">
      <w:pPr>
        <w:widowControl/>
        <w:wordWrap/>
        <w:autoSpaceDE/>
        <w:autoSpaceDN/>
        <w:snapToGrid w:val="0"/>
        <w:spacing w:line="312" w:lineRule="auto"/>
        <w:rPr>
          <w:rFonts w:ascii="Times New Roman" w:eastAsia="Batang" w:hAnsi="Times New Roman" w:cs="Times New Roman"/>
          <w:color w:val="000000"/>
          <w:kern w:val="0"/>
          <w:sz w:val="24"/>
          <w:szCs w:val="24"/>
        </w:rPr>
      </w:pPr>
      <w:r w:rsidRPr="002F0C06">
        <w:rPr>
          <w:rFonts w:ascii="Times New Roman" w:eastAsia="Batang" w:hAnsi="Times New Roman" w:cs="Times New Roman"/>
          <w:color w:val="000000"/>
          <w:kern w:val="0"/>
          <w:sz w:val="24"/>
          <w:szCs w:val="24"/>
        </w:rPr>
        <w:t>Fig. 4, Fig. 5 and Fig. 6 show the light distribution curve of the Green LED light pipe with 3 types. The maximum</w:t>
      </w:r>
      <w:r w:rsidRPr="002F0C06">
        <w:rPr>
          <w:rFonts w:ascii="Times New Roman" w:eastAsia="휴먼명조" w:hAnsi="Times New Roman" w:cs="Times New Roman"/>
          <w:color w:val="000000"/>
          <w:kern w:val="0"/>
          <w:sz w:val="24"/>
          <w:szCs w:val="24"/>
        </w:rPr>
        <w:t xml:space="preserve"> </w:t>
      </w:r>
      <w:r w:rsidRPr="002F0C06">
        <w:rPr>
          <w:rFonts w:ascii="Times New Roman" w:eastAsia="Batang" w:hAnsi="Times New Roman" w:cs="Times New Roman"/>
          <w:color w:val="000000"/>
          <w:kern w:val="0"/>
          <w:sz w:val="24"/>
          <w:szCs w:val="24"/>
        </w:rPr>
        <w:t>luminous intensity of Type-1(flat plate with 60° lenses) is 613cd, the Type-2(v plate with 60° lenses) is 594cd and the Type-3(v plate) is 252cd. The horizontal divergence angle of Type-1 sample is 60°, the Type-2 is 51° and the Type-3 is 100°.</w:t>
      </w:r>
    </w:p>
    <w:p w:rsidR="00C530E3" w:rsidRPr="003F1C4A" w:rsidRDefault="00C530E3" w:rsidP="00624100">
      <w:pPr>
        <w:widowControl/>
        <w:wordWrap/>
        <w:autoSpaceDE/>
        <w:autoSpaceDN/>
        <w:snapToGrid w:val="0"/>
        <w:spacing w:line="384" w:lineRule="auto"/>
        <w:rPr>
          <w:rFonts w:ascii="Batang" w:eastAsia="Batang" w:hAnsi="Batang" w:cs="Times New Roman"/>
          <w:color w:val="000000"/>
          <w:kern w:val="0"/>
        </w:rPr>
      </w:pPr>
    </w:p>
    <w:p w:rsidR="00C530E3" w:rsidRPr="002F0C06" w:rsidRDefault="00677311" w:rsidP="00780166">
      <w:pPr>
        <w:pStyle w:val="a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IE" w:eastAsia="en-IE"/>
        </w:rPr>
        <w:drawing>
          <wp:inline distT="0" distB="0" distL="0" distR="0">
            <wp:extent cx="5736590" cy="2993390"/>
            <wp:effectExtent l="19050" t="0" r="0" b="0"/>
            <wp:docPr id="4" name="_x78654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7865447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5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590" cy="2993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0C06" w:rsidRPr="002F0C06" w:rsidRDefault="002F0C06" w:rsidP="00780166">
      <w:pPr>
        <w:pStyle w:val="a0"/>
        <w:rPr>
          <w:rFonts w:ascii="Times New Roman" w:hAnsi="Times New Roman" w:cs="Times New Roman"/>
        </w:rPr>
      </w:pPr>
    </w:p>
    <w:p w:rsidR="00C530E3" w:rsidRPr="002F0C06" w:rsidRDefault="00C530E3" w:rsidP="00780166">
      <w:pPr>
        <w:pStyle w:val="a"/>
        <w:jc w:val="center"/>
        <w:rPr>
          <w:rFonts w:ascii="Times New Roman" w:hAnsi="Times New Roman" w:cs="Times New Roman"/>
          <w:sz w:val="24"/>
          <w:szCs w:val="24"/>
        </w:rPr>
      </w:pPr>
      <w:r w:rsidRPr="002F0C06">
        <w:rPr>
          <w:rFonts w:ascii="Times New Roman" w:hAnsi="Times New Roman" w:cs="Times New Roman"/>
          <w:sz w:val="24"/>
          <w:szCs w:val="24"/>
        </w:rPr>
        <w:t>Fig. 4 The light distribution curve of the LED light pipe (Type-1, LP-G-1)</w:t>
      </w:r>
    </w:p>
    <w:p w:rsidR="002F0C06" w:rsidRPr="002F0C06" w:rsidRDefault="002F0C06" w:rsidP="00780166">
      <w:pPr>
        <w:pStyle w:val="a"/>
        <w:jc w:val="center"/>
        <w:rPr>
          <w:rFonts w:ascii="Times New Roman" w:hAnsi="Times New Roman" w:cs="Times New Roman"/>
          <w:sz w:val="24"/>
          <w:szCs w:val="24"/>
        </w:rPr>
      </w:pPr>
    </w:p>
    <w:p w:rsidR="00C530E3" w:rsidRPr="002F0C06" w:rsidRDefault="00677311" w:rsidP="00780166">
      <w:pPr>
        <w:pStyle w:val="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IE" w:eastAsia="en-IE"/>
        </w:rPr>
        <w:lastRenderedPageBreak/>
        <w:drawing>
          <wp:inline distT="0" distB="0" distL="0" distR="0">
            <wp:extent cx="5745480" cy="2855595"/>
            <wp:effectExtent l="19050" t="0" r="7620" b="0"/>
            <wp:docPr id="5" name="_x78548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7854892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5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2855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0E3" w:rsidRPr="002F0C06" w:rsidRDefault="00C530E3" w:rsidP="00780166">
      <w:pPr>
        <w:pStyle w:val="a"/>
        <w:jc w:val="center"/>
        <w:rPr>
          <w:rFonts w:ascii="Times New Roman" w:hAnsi="Times New Roman" w:cs="Times New Roman"/>
          <w:sz w:val="24"/>
          <w:szCs w:val="24"/>
        </w:rPr>
      </w:pPr>
      <w:r w:rsidRPr="002F0C06">
        <w:rPr>
          <w:rFonts w:ascii="Times New Roman" w:hAnsi="Times New Roman" w:cs="Times New Roman"/>
          <w:sz w:val="24"/>
          <w:szCs w:val="24"/>
        </w:rPr>
        <w:t>Fig. 5 The light distribution curve of the LED light pipe (Type-2, LP-G-2)</w:t>
      </w:r>
    </w:p>
    <w:p w:rsidR="00C530E3" w:rsidRPr="002F0C06" w:rsidRDefault="00677311" w:rsidP="00780166">
      <w:pPr>
        <w:pStyle w:val="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IE" w:eastAsia="en-IE"/>
        </w:rPr>
        <w:drawing>
          <wp:inline distT="0" distB="0" distL="0" distR="0">
            <wp:extent cx="5693410" cy="2717165"/>
            <wp:effectExtent l="19050" t="0" r="2540" b="0"/>
            <wp:docPr id="6" name="_x78615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7861513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55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410" cy="2717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0E3" w:rsidRPr="002F0C06" w:rsidRDefault="00C530E3" w:rsidP="00780166">
      <w:pPr>
        <w:pStyle w:val="a"/>
        <w:jc w:val="center"/>
        <w:rPr>
          <w:rFonts w:ascii="Times New Roman" w:hAnsi="Times New Roman" w:cs="Times New Roman"/>
          <w:sz w:val="24"/>
          <w:szCs w:val="24"/>
        </w:rPr>
      </w:pPr>
      <w:r w:rsidRPr="002F0C06">
        <w:rPr>
          <w:rFonts w:ascii="Times New Roman" w:hAnsi="Times New Roman" w:cs="Times New Roman"/>
          <w:sz w:val="24"/>
          <w:szCs w:val="24"/>
        </w:rPr>
        <w:t>Fig. 6 The light distribution curve of the LED light pipe (Type-3, LP-G-3)</w:t>
      </w:r>
    </w:p>
    <w:p w:rsidR="00C530E3" w:rsidRDefault="00C530E3" w:rsidP="00780166">
      <w:pPr>
        <w:rPr>
          <w:rFonts w:ascii="Times New Roman" w:hAnsi="Times New Roman" w:cs="Times New Roman"/>
          <w:sz w:val="24"/>
          <w:szCs w:val="24"/>
        </w:rPr>
      </w:pPr>
    </w:p>
    <w:p w:rsidR="00C530E3" w:rsidRDefault="00C530E3" w:rsidP="00771F7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 the field experiments, w</w:t>
      </w:r>
      <w:r w:rsidRPr="00490A0E">
        <w:rPr>
          <w:rFonts w:ascii="Times New Roman" w:hAnsi="Times New Roman" w:cs="Times New Roman"/>
          <w:sz w:val="24"/>
          <w:szCs w:val="24"/>
        </w:rPr>
        <w:t>e evaluated the conspicuity</w:t>
      </w:r>
      <w:r>
        <w:rPr>
          <w:rFonts w:ascii="Times New Roman" w:hAnsi="Times New Roman" w:cs="Times New Roman"/>
          <w:sz w:val="24"/>
          <w:szCs w:val="24"/>
        </w:rPr>
        <w:t xml:space="preserve"> on the original lantern and LED Light pipe. </w:t>
      </w:r>
      <w:r w:rsidRPr="00490A0E">
        <w:rPr>
          <w:rFonts w:ascii="Times New Roman" w:hAnsi="Times New Roman" w:cs="Times New Roman"/>
          <w:sz w:val="24"/>
          <w:szCs w:val="24"/>
        </w:rPr>
        <w:t xml:space="preserve">The field </w:t>
      </w:r>
      <w:r>
        <w:rPr>
          <w:rFonts w:ascii="Times New Roman" w:hAnsi="Times New Roman" w:cs="Times New Roman"/>
          <w:sz w:val="24"/>
          <w:szCs w:val="24"/>
        </w:rPr>
        <w:t xml:space="preserve">experiment was conducted </w:t>
      </w:r>
      <w:r w:rsidRPr="00490A0E">
        <w:rPr>
          <w:rFonts w:ascii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hAnsi="Times New Roman" w:cs="Times New Roman"/>
          <w:sz w:val="24"/>
          <w:szCs w:val="24"/>
        </w:rPr>
        <w:t xml:space="preserve">‘Yeosugu Hang </w:t>
      </w:r>
      <w:r w:rsidRPr="00490A0E">
        <w:rPr>
          <w:rFonts w:ascii="Times New Roman" w:hAnsi="Times New Roman" w:cs="Times New Roman"/>
          <w:sz w:val="24"/>
          <w:szCs w:val="24"/>
        </w:rPr>
        <w:t>lighthouse</w:t>
      </w:r>
      <w:r>
        <w:rPr>
          <w:rFonts w:ascii="Times New Roman" w:hAnsi="Times New Roman" w:cs="Times New Roman"/>
          <w:sz w:val="24"/>
          <w:szCs w:val="24"/>
        </w:rPr>
        <w:t>’</w:t>
      </w:r>
      <w:r w:rsidRPr="00490A0E">
        <w:rPr>
          <w:rFonts w:ascii="Times New Roman" w:hAnsi="Times New Roman" w:cs="Times New Roman"/>
          <w:sz w:val="24"/>
          <w:szCs w:val="24"/>
        </w:rPr>
        <w:t xml:space="preserve"> in Yeosu</w:t>
      </w:r>
      <w:r>
        <w:rPr>
          <w:rFonts w:ascii="Times New Roman" w:hAnsi="Times New Roman" w:cs="Times New Roman"/>
          <w:sz w:val="24"/>
          <w:szCs w:val="24"/>
        </w:rPr>
        <w:t>-city (Korea)</w:t>
      </w:r>
      <w:r w:rsidRPr="00490A0E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4015A">
        <w:rPr>
          <w:rFonts w:ascii="Times New Roman" w:hAnsi="Times New Roman" w:cs="Times New Roman"/>
          <w:sz w:val="24"/>
          <w:szCs w:val="24"/>
        </w:rPr>
        <w:t>We observed a distance of 790m from the lighthouse.</w:t>
      </w:r>
      <w:r>
        <w:rPr>
          <w:rFonts w:ascii="Times New Roman" w:hAnsi="Times New Roman" w:cs="Times New Roman"/>
          <w:sz w:val="24"/>
          <w:szCs w:val="24"/>
        </w:rPr>
        <w:t xml:space="preserve"> Three L</w:t>
      </w:r>
      <w:r w:rsidRPr="0026563F">
        <w:rPr>
          <w:rFonts w:ascii="Times New Roman" w:hAnsi="Times New Roman" w:cs="Times New Roman"/>
          <w:sz w:val="24"/>
          <w:szCs w:val="24"/>
        </w:rPr>
        <w:t>ight pipe</w:t>
      </w:r>
      <w:r>
        <w:rPr>
          <w:rFonts w:ascii="Times New Roman" w:hAnsi="Times New Roman" w:cs="Times New Roman"/>
          <w:sz w:val="24"/>
          <w:szCs w:val="24"/>
        </w:rPr>
        <w:t>s fixed on the mounting plate</w:t>
      </w:r>
      <w:r w:rsidRPr="0026563F">
        <w:rPr>
          <w:rFonts w:ascii="Times New Roman" w:hAnsi="Times New Roman" w:cs="Times New Roman"/>
          <w:sz w:val="24"/>
          <w:szCs w:val="24"/>
        </w:rPr>
        <w:t xml:space="preserve"> were </w:t>
      </w:r>
      <w:r>
        <w:rPr>
          <w:rFonts w:ascii="Times New Roman" w:hAnsi="Times New Roman" w:cs="Times New Roman"/>
          <w:sz w:val="24"/>
          <w:szCs w:val="24"/>
        </w:rPr>
        <w:t xml:space="preserve">installed as a serial in the </w:t>
      </w:r>
      <w:r w:rsidRPr="0026563F">
        <w:rPr>
          <w:rFonts w:ascii="Times New Roman" w:hAnsi="Times New Roman" w:cs="Times New Roman"/>
          <w:sz w:val="24"/>
          <w:szCs w:val="24"/>
        </w:rPr>
        <w:t>vertical direction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6563F">
        <w:rPr>
          <w:rFonts w:ascii="Times New Roman" w:hAnsi="Times New Roman" w:cs="Times New Roman"/>
          <w:sz w:val="24"/>
          <w:szCs w:val="24"/>
        </w:rPr>
        <w:t>(LP-G-1 (upper), LP-G-2 (middle), and LP-G-3 (lower)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26563F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The original lantern has the light pipe with intervals of 1.5m. </w:t>
      </w:r>
      <w:r w:rsidRPr="001E5489">
        <w:rPr>
          <w:rFonts w:ascii="Times New Roman" w:hAnsi="Times New Roman" w:cs="Times New Roman"/>
          <w:sz w:val="24"/>
          <w:szCs w:val="24"/>
        </w:rPr>
        <w:t>The light characteristic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E5489">
        <w:rPr>
          <w:rFonts w:ascii="Times New Roman" w:hAnsi="Times New Roman" w:cs="Times New Roman"/>
          <w:sz w:val="24"/>
          <w:szCs w:val="24"/>
        </w:rPr>
        <w:t>was set equal to F1 G 4s (</w:t>
      </w:r>
      <w:r>
        <w:rPr>
          <w:rFonts w:ascii="Times New Roman" w:hAnsi="Times New Roman" w:cs="Times New Roman"/>
          <w:sz w:val="24"/>
          <w:szCs w:val="24"/>
        </w:rPr>
        <w:t xml:space="preserve">original </w:t>
      </w:r>
      <w:r w:rsidRPr="001E5489">
        <w:rPr>
          <w:rFonts w:ascii="Times New Roman" w:hAnsi="Times New Roman" w:cs="Times New Roman"/>
          <w:sz w:val="24"/>
          <w:szCs w:val="24"/>
        </w:rPr>
        <w:t>lantern).</w:t>
      </w:r>
      <w:r>
        <w:rPr>
          <w:rFonts w:ascii="Times New Roman" w:hAnsi="Times New Roman" w:cs="Times New Roman"/>
          <w:sz w:val="24"/>
          <w:szCs w:val="24"/>
        </w:rPr>
        <w:t xml:space="preserve"> From the experimental results, it was confirmed that the </w:t>
      </w:r>
      <w:r w:rsidRPr="00771F74">
        <w:rPr>
          <w:rFonts w:ascii="Times New Roman" w:hAnsi="Times New Roman" w:cs="Times New Roman"/>
          <w:sz w:val="24"/>
          <w:szCs w:val="24"/>
        </w:rPr>
        <w:t>fabricated L</w:t>
      </w:r>
      <w:r>
        <w:rPr>
          <w:rFonts w:ascii="Times New Roman" w:hAnsi="Times New Roman" w:cs="Times New Roman"/>
          <w:sz w:val="24"/>
          <w:szCs w:val="24"/>
        </w:rPr>
        <w:t xml:space="preserve">ED Light </w:t>
      </w:r>
      <w:r w:rsidRPr="00771F74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 xml:space="preserve">ipe is </w:t>
      </w:r>
      <w:r w:rsidRPr="0021044A">
        <w:rPr>
          <w:rFonts w:ascii="Times New Roman" w:hAnsi="Times New Roman" w:cs="Times New Roman"/>
          <w:sz w:val="24"/>
          <w:szCs w:val="24"/>
        </w:rPr>
        <w:t>clearly distinguished.</w:t>
      </w:r>
    </w:p>
    <w:p w:rsidR="00C530E3" w:rsidRPr="001E5489" w:rsidRDefault="00C530E3" w:rsidP="00771F74">
      <w:pPr>
        <w:rPr>
          <w:rFonts w:ascii="Times New Roman" w:hAnsi="Times New Roman" w:cs="Times New Roman"/>
          <w:sz w:val="24"/>
          <w:szCs w:val="24"/>
        </w:rPr>
      </w:pPr>
    </w:p>
    <w:p w:rsidR="00C530E3" w:rsidRDefault="00677311" w:rsidP="0049786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IE" w:eastAsia="en-IE"/>
        </w:rPr>
        <w:lastRenderedPageBreak/>
        <w:drawing>
          <wp:inline distT="0" distB="0" distL="0" distR="0">
            <wp:extent cx="4434205" cy="3062605"/>
            <wp:effectExtent l="19050" t="0" r="4445" b="0"/>
            <wp:docPr id="7" name="개체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개체 4"/>
                    <pic:cNvPicPr>
                      <a:picLocks noChangeArrowheads="1"/>
                    </pic:cNvPicPr>
                  </pic:nvPicPr>
                  <pic:blipFill>
                    <a:blip r:embed="rId14"/>
                    <a:srcRect b="-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205" cy="3062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0E3" w:rsidRDefault="00C530E3" w:rsidP="00497867">
      <w:pPr>
        <w:pStyle w:val="a"/>
        <w:jc w:val="center"/>
        <w:rPr>
          <w:rFonts w:cs="Times New Roman"/>
        </w:rPr>
      </w:pPr>
      <w:r w:rsidRPr="00F446A0">
        <w:rPr>
          <w:rFonts w:ascii="Times New Roman" w:hAnsi="Times New Roman" w:cs="Times New Roman"/>
          <w:sz w:val="24"/>
          <w:szCs w:val="24"/>
        </w:rPr>
        <w:t>Fig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F446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7 The location of the field experiment</w:t>
      </w:r>
    </w:p>
    <w:p w:rsidR="00C530E3" w:rsidRPr="00497867" w:rsidRDefault="00C530E3" w:rsidP="00771F74">
      <w:pPr>
        <w:rPr>
          <w:rFonts w:ascii="Times New Roman" w:hAnsi="Times New Roman" w:cs="Times New Roman"/>
          <w:sz w:val="24"/>
          <w:szCs w:val="24"/>
        </w:rPr>
      </w:pPr>
    </w:p>
    <w:p w:rsidR="00C530E3" w:rsidRDefault="00677311" w:rsidP="00497867">
      <w:pPr>
        <w:pStyle w:val="a"/>
        <w:jc w:val="center"/>
        <w:rPr>
          <w:rFonts w:cs="Times New Roman"/>
        </w:rPr>
      </w:pPr>
      <w:r>
        <w:rPr>
          <w:rFonts w:cs="Times New Roman"/>
          <w:noProof/>
          <w:lang w:val="en-IE" w:eastAsia="en-IE"/>
        </w:rPr>
        <w:drawing>
          <wp:inline distT="0" distB="0" distL="0" distR="0">
            <wp:extent cx="4477385" cy="2519045"/>
            <wp:effectExtent l="19050" t="0" r="0" b="0"/>
            <wp:docPr id="8" name="_x100553584" descr="DRW00001664b5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00553584" descr="DRW00001664b5a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385" cy="2519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0E3" w:rsidRDefault="00C530E3" w:rsidP="00497867">
      <w:pPr>
        <w:jc w:val="center"/>
        <w:rPr>
          <w:rFonts w:ascii="Times New Roman" w:hAnsi="Times New Roman" w:cs="Times New Roman"/>
          <w:sz w:val="24"/>
          <w:szCs w:val="24"/>
        </w:rPr>
      </w:pPr>
      <w:r w:rsidRPr="00F446A0">
        <w:rPr>
          <w:rFonts w:ascii="Times New Roman" w:hAnsi="Times New Roman" w:cs="Times New Roman"/>
          <w:sz w:val="24"/>
          <w:szCs w:val="24"/>
        </w:rPr>
        <w:t>Fig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F446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8 Photograph of the original lantern (AtoN) and installing LED Light Pipe</w:t>
      </w:r>
    </w:p>
    <w:p w:rsidR="00C530E3" w:rsidRDefault="00C530E3" w:rsidP="00771F74">
      <w:pPr>
        <w:rPr>
          <w:rFonts w:ascii="Times New Roman" w:hAnsi="Times New Roman" w:cs="Times New Roman"/>
          <w:sz w:val="24"/>
          <w:szCs w:val="24"/>
        </w:rPr>
      </w:pPr>
    </w:p>
    <w:p w:rsidR="00C530E3" w:rsidRDefault="00677311" w:rsidP="003276A5">
      <w:pPr>
        <w:pStyle w:val="a"/>
        <w:rPr>
          <w:rFonts w:cs="Times New Roman"/>
        </w:rPr>
      </w:pPr>
      <w:r>
        <w:rPr>
          <w:rFonts w:cs="Times New Roman"/>
          <w:noProof/>
          <w:lang w:val="en-IE" w:eastAsia="en-IE"/>
        </w:rPr>
        <w:lastRenderedPageBreak/>
        <w:drawing>
          <wp:inline distT="0" distB="0" distL="0" distR="0">
            <wp:extent cx="5960745" cy="3131185"/>
            <wp:effectExtent l="19050" t="0" r="1905" b="0"/>
            <wp:docPr id="9" name="_x101338256" descr="DRW00001664b5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01338256" descr="DRW00001664b5b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0745" cy="3131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0E3" w:rsidRDefault="00C530E3" w:rsidP="003276A5">
      <w:pPr>
        <w:jc w:val="center"/>
        <w:rPr>
          <w:rFonts w:ascii="Times New Roman" w:hAnsi="Times New Roman" w:cs="Times New Roman"/>
          <w:sz w:val="24"/>
          <w:szCs w:val="24"/>
        </w:rPr>
      </w:pPr>
      <w:r w:rsidRPr="00F446A0">
        <w:rPr>
          <w:rFonts w:ascii="Times New Roman" w:hAnsi="Times New Roman" w:cs="Times New Roman"/>
          <w:sz w:val="24"/>
          <w:szCs w:val="24"/>
        </w:rPr>
        <w:t>Fig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F446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9 </w:t>
      </w:r>
      <w:r w:rsidRPr="003276A5">
        <w:rPr>
          <w:rFonts w:ascii="Times New Roman" w:hAnsi="Times New Roman" w:cs="Times New Roman"/>
          <w:sz w:val="24"/>
          <w:szCs w:val="24"/>
        </w:rPr>
        <w:t xml:space="preserve">Comparison of conspicuity </w:t>
      </w:r>
      <w:r>
        <w:rPr>
          <w:rFonts w:ascii="Times New Roman" w:hAnsi="Times New Roman" w:cs="Times New Roman"/>
          <w:sz w:val="24"/>
          <w:szCs w:val="24"/>
        </w:rPr>
        <w:t>on</w:t>
      </w:r>
      <w:r w:rsidRPr="003276A5">
        <w:rPr>
          <w:rFonts w:ascii="Times New Roman" w:hAnsi="Times New Roman" w:cs="Times New Roman"/>
          <w:sz w:val="24"/>
          <w:szCs w:val="24"/>
        </w:rPr>
        <w:t xml:space="preserve"> the original lantern and LED light pipe</w:t>
      </w:r>
    </w:p>
    <w:p w:rsidR="00C530E3" w:rsidRDefault="00C530E3" w:rsidP="00CB3F93">
      <w:pPr>
        <w:rPr>
          <w:rFonts w:ascii="Times New Roman" w:hAnsi="Times New Roman" w:cs="Times New Roman"/>
          <w:sz w:val="24"/>
          <w:szCs w:val="24"/>
        </w:rPr>
      </w:pPr>
    </w:p>
    <w:p w:rsidR="00C530E3" w:rsidRDefault="00C530E3" w:rsidP="00CB3F93">
      <w:pPr>
        <w:rPr>
          <w:rFonts w:ascii="Times New Roman" w:hAnsi="Times New Roman" w:cs="Times New Roman"/>
          <w:sz w:val="24"/>
          <w:szCs w:val="24"/>
        </w:rPr>
      </w:pPr>
      <w:r w:rsidRPr="00F850E8">
        <w:rPr>
          <w:rFonts w:ascii="Times New Roman" w:hAnsi="Times New Roman" w:cs="Times New Roman"/>
          <w:sz w:val="24"/>
          <w:szCs w:val="24"/>
        </w:rPr>
        <w:t>The method of installing the LED light pipe in place of the conventional LED floodlight (breakwater lighthouse installed in Jeju Island) is proposed.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F3D39">
        <w:rPr>
          <w:rFonts w:ascii="Times New Roman" w:hAnsi="Times New Roman" w:cs="Times New Roman"/>
          <w:sz w:val="24"/>
          <w:szCs w:val="24"/>
        </w:rPr>
        <w:t>Table 3 shows the optical characteristics to compare LED Floodlight with LED light pipe.</w:t>
      </w:r>
    </w:p>
    <w:p w:rsidR="00C530E3" w:rsidRPr="002B41B9" w:rsidRDefault="000D7F63" w:rsidP="00CB3F93">
      <w:pPr>
        <w:rPr>
          <w:rFonts w:ascii="Times New Roman" w:hAnsi="Times New Roman" w:cs="Times New Roman"/>
          <w:sz w:val="24"/>
          <w:szCs w:val="24"/>
        </w:rPr>
      </w:pPr>
      <w:r w:rsidRPr="00E01D72">
        <w:rPr>
          <w:rFonts w:ascii="Times New Roman" w:hAnsi="Times New Roman" w:cs="Times New Roman"/>
          <w:sz w:val="24"/>
          <w:szCs w:val="24"/>
        </w:rPr>
        <w:t>The pictures installed LED floodlights are shown in Figure 10.</w:t>
      </w:r>
      <w:r w:rsidR="002B41B9" w:rsidRPr="00E01D72">
        <w:rPr>
          <w:rFonts w:ascii="Times New Roman" w:hAnsi="Times New Roman" w:cs="Times New Roman"/>
          <w:sz w:val="24"/>
          <w:szCs w:val="24"/>
        </w:rPr>
        <w:t xml:space="preserve"> The configuration diagram of the LED light pipe arranged intervals of 30</w:t>
      </w:r>
      <w:r w:rsidR="00AC6910" w:rsidRPr="00E01D72">
        <w:rPr>
          <w:rFonts w:ascii="Times New Roman" w:eastAsia="Batang" w:hAnsi="Times New Roman" w:cs="Times New Roman"/>
          <w:color w:val="000000"/>
          <w:kern w:val="0"/>
          <w:sz w:val="24"/>
          <w:szCs w:val="24"/>
        </w:rPr>
        <w:t>°</w:t>
      </w:r>
      <w:r w:rsidR="00D061D3" w:rsidRPr="00E01D72">
        <w:rPr>
          <w:rFonts w:ascii="Times New Roman" w:eastAsia="Batang" w:hAnsi="Times New Roman" w:cs="Times New Roman"/>
          <w:color w:val="000000"/>
          <w:kern w:val="0"/>
          <w:sz w:val="24"/>
          <w:szCs w:val="24"/>
        </w:rPr>
        <w:t xml:space="preserve"> in a breakwater house</w:t>
      </w:r>
      <w:r w:rsidR="002B41B9" w:rsidRPr="00E01D72">
        <w:rPr>
          <w:rFonts w:ascii="Times New Roman" w:hAnsi="Times New Roman" w:cs="Times New Roman"/>
          <w:sz w:val="24"/>
          <w:szCs w:val="24"/>
        </w:rPr>
        <w:t xml:space="preserve"> is shown in Fig</w:t>
      </w:r>
      <w:r w:rsidR="00E01D72" w:rsidRPr="00E01D72">
        <w:rPr>
          <w:rFonts w:ascii="Times New Roman" w:hAnsi="Times New Roman" w:cs="Times New Roman"/>
          <w:sz w:val="24"/>
          <w:szCs w:val="24"/>
        </w:rPr>
        <w:t>ure</w:t>
      </w:r>
      <w:r w:rsidR="002B41B9" w:rsidRPr="00E01D72">
        <w:rPr>
          <w:rFonts w:ascii="Times New Roman" w:hAnsi="Times New Roman" w:cs="Times New Roman"/>
          <w:sz w:val="24"/>
          <w:szCs w:val="24"/>
        </w:rPr>
        <w:t xml:space="preserve"> 11</w:t>
      </w:r>
      <w:r w:rsidR="00E01D72" w:rsidRPr="00E01D72">
        <w:rPr>
          <w:rFonts w:ascii="Times New Roman" w:hAnsi="Times New Roman" w:cs="Times New Roman"/>
          <w:sz w:val="24"/>
          <w:szCs w:val="24"/>
        </w:rPr>
        <w:t>,</w:t>
      </w:r>
      <w:r w:rsidR="00E86427" w:rsidRPr="00E01D72">
        <w:rPr>
          <w:rFonts w:ascii="Times New Roman" w:hAnsi="Times New Roman" w:cs="Times New Roman"/>
          <w:sz w:val="24"/>
          <w:szCs w:val="24"/>
        </w:rPr>
        <w:t xml:space="preserve"> Fig</w:t>
      </w:r>
      <w:r w:rsidR="00E01D72" w:rsidRPr="00E01D72">
        <w:rPr>
          <w:rFonts w:ascii="Times New Roman" w:hAnsi="Times New Roman" w:cs="Times New Roman"/>
          <w:sz w:val="24"/>
          <w:szCs w:val="24"/>
        </w:rPr>
        <w:t>ure</w:t>
      </w:r>
      <w:r w:rsidR="00E86427" w:rsidRPr="00E01D72">
        <w:rPr>
          <w:rFonts w:ascii="Times New Roman" w:hAnsi="Times New Roman" w:cs="Times New Roman"/>
          <w:sz w:val="24"/>
          <w:szCs w:val="24"/>
        </w:rPr>
        <w:t xml:space="preserve"> 12</w:t>
      </w:r>
      <w:r w:rsidR="002B41B9" w:rsidRPr="00E01D72">
        <w:rPr>
          <w:rFonts w:ascii="Times New Roman" w:hAnsi="Times New Roman" w:cs="Times New Roman"/>
          <w:sz w:val="24"/>
          <w:szCs w:val="24"/>
        </w:rPr>
        <w:t>.</w:t>
      </w:r>
      <w:r w:rsidRPr="00E01D72">
        <w:rPr>
          <w:rFonts w:ascii="Times New Roman" w:hAnsi="Times New Roman" w:cs="Times New Roman"/>
          <w:sz w:val="24"/>
          <w:szCs w:val="24"/>
        </w:rPr>
        <w:t xml:space="preserve"> </w:t>
      </w:r>
      <w:r w:rsidR="00AC6910" w:rsidRPr="00E01D72">
        <w:rPr>
          <w:rFonts w:ascii="Times New Roman" w:hAnsi="Times New Roman" w:cs="Times New Roman"/>
          <w:sz w:val="24"/>
          <w:szCs w:val="24"/>
        </w:rPr>
        <w:t xml:space="preserve">It is for the ship to enter the harbor. </w:t>
      </w:r>
      <w:r w:rsidR="00E01D72">
        <w:rPr>
          <w:rFonts w:ascii="Times New Roman" w:hAnsi="Times New Roman" w:cs="Times New Roman" w:hint="eastAsia"/>
          <w:sz w:val="24"/>
          <w:szCs w:val="24"/>
        </w:rPr>
        <w:t>The a</w:t>
      </w:r>
      <w:r w:rsidR="00AC6910" w:rsidRPr="00E01D72">
        <w:rPr>
          <w:rFonts w:ascii="Times New Roman" w:hAnsi="Times New Roman" w:cs="Times New Roman"/>
          <w:sz w:val="24"/>
          <w:szCs w:val="24"/>
        </w:rPr>
        <w:t>rrangement of LED light pipe,</w:t>
      </w:r>
      <w:r w:rsidR="00AC6910" w:rsidRPr="00AC6910">
        <w:rPr>
          <w:rFonts w:ascii="Times New Roman" w:hAnsi="Times New Roman" w:cs="Times New Roman"/>
          <w:sz w:val="24"/>
          <w:szCs w:val="24"/>
        </w:rPr>
        <w:t xml:space="preserve"> depending on the installation environment</w:t>
      </w:r>
      <w:r w:rsidR="00E01D72">
        <w:rPr>
          <w:rFonts w:ascii="Times New Roman" w:hAnsi="Times New Roman" w:cs="Times New Roman" w:hint="eastAsia"/>
          <w:sz w:val="24"/>
          <w:szCs w:val="24"/>
        </w:rPr>
        <w:t>,</w:t>
      </w:r>
      <w:r w:rsidR="00AC6910" w:rsidRPr="00AC6910">
        <w:rPr>
          <w:rFonts w:ascii="Times New Roman" w:hAnsi="Times New Roman" w:cs="Times New Roman"/>
          <w:sz w:val="24"/>
          <w:szCs w:val="24"/>
        </w:rPr>
        <w:t xml:space="preserve"> can be</w:t>
      </w:r>
      <w:r w:rsidR="00AC6910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E01D72">
        <w:rPr>
          <w:rFonts w:ascii="Times New Roman" w:hAnsi="Times New Roman" w:cs="Times New Roman" w:hint="eastAsia"/>
          <w:sz w:val="24"/>
          <w:szCs w:val="24"/>
        </w:rPr>
        <w:t xml:space="preserve">variously </w:t>
      </w:r>
      <w:r w:rsidR="00AC6910">
        <w:rPr>
          <w:rFonts w:ascii="Times New Roman" w:hAnsi="Times New Roman" w:cs="Times New Roman" w:hint="eastAsia"/>
          <w:sz w:val="24"/>
          <w:szCs w:val="24"/>
        </w:rPr>
        <w:t>changed</w:t>
      </w:r>
      <w:r w:rsidR="00AC6910" w:rsidRPr="00AC6910">
        <w:rPr>
          <w:rFonts w:ascii="Times New Roman" w:hAnsi="Times New Roman" w:cs="Times New Roman"/>
          <w:sz w:val="24"/>
          <w:szCs w:val="24"/>
        </w:rPr>
        <w:t>.</w:t>
      </w:r>
    </w:p>
    <w:p w:rsidR="00C530E3" w:rsidRDefault="00C530E3" w:rsidP="00CB3F93">
      <w:pPr>
        <w:rPr>
          <w:rFonts w:ascii="Times New Roman" w:hAnsi="Times New Roman" w:cs="Times New Roman"/>
          <w:sz w:val="24"/>
          <w:szCs w:val="24"/>
        </w:rPr>
      </w:pPr>
    </w:p>
    <w:p w:rsidR="00C530E3" w:rsidRPr="00FF34AC" w:rsidRDefault="00FF34AC" w:rsidP="00FF34AC">
      <w:pPr>
        <w:pStyle w:val="a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Table </w:t>
      </w:r>
      <w:r>
        <w:rPr>
          <w:rFonts w:ascii="Times New Roman" w:hAnsi="Times New Roman" w:cs="Times New Roman" w:hint="eastAsia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Comparison</w:t>
      </w:r>
      <w:r>
        <w:rPr>
          <w:rFonts w:ascii="Times New Roman" w:hAnsi="Times New Roman" w:cs="Times New Roman" w:hint="eastAsia"/>
          <w:sz w:val="24"/>
          <w:szCs w:val="24"/>
        </w:rPr>
        <w:t xml:space="preserve"> of </w:t>
      </w:r>
      <w:r>
        <w:rPr>
          <w:rFonts w:ascii="Times New Roman" w:hAnsi="Times New Roman" w:cs="Times New Roman"/>
          <w:sz w:val="24"/>
          <w:szCs w:val="24"/>
        </w:rPr>
        <w:t xml:space="preserve">the LED </w:t>
      </w:r>
      <w:r w:rsidRPr="001062D6">
        <w:rPr>
          <w:rFonts w:ascii="Times New Roman" w:hAnsi="Times New Roman" w:cs="Times New Roman"/>
          <w:sz w:val="24"/>
          <w:szCs w:val="24"/>
        </w:rPr>
        <w:t>light pipe</w:t>
      </w:r>
      <w:r w:rsidR="00455D45">
        <w:rPr>
          <w:rFonts w:ascii="Times New Roman" w:hAnsi="Times New Roman" w:cs="Times New Roman" w:hint="eastAsia"/>
          <w:sz w:val="24"/>
          <w:szCs w:val="24"/>
        </w:rPr>
        <w:t xml:space="preserve"> (2lines)</w:t>
      </w:r>
      <w:r>
        <w:rPr>
          <w:rFonts w:ascii="Times New Roman" w:hAnsi="Times New Roman" w:cs="Times New Roman" w:hint="eastAsia"/>
          <w:sz w:val="24"/>
          <w:szCs w:val="24"/>
        </w:rPr>
        <w:t xml:space="preserve"> and existing LED Floodlight</w:t>
      </w:r>
    </w:p>
    <w:tbl>
      <w:tblPr>
        <w:tblW w:w="0" w:type="auto"/>
        <w:tblInd w:w="17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716"/>
        <w:gridCol w:w="714"/>
        <w:gridCol w:w="2596"/>
        <w:gridCol w:w="2589"/>
      </w:tblGrid>
      <w:tr w:rsidR="00C530E3" w:rsidRPr="00655027" w:rsidTr="00455D45">
        <w:trPr>
          <w:trHeight w:val="487"/>
        </w:trPr>
        <w:tc>
          <w:tcPr>
            <w:tcW w:w="2716" w:type="dxa"/>
            <w:tcBorders>
              <w:top w:val="single" w:sz="12" w:space="0" w:color="000000"/>
              <w:left w:val="single" w:sz="12" w:space="0" w:color="000000"/>
              <w:bottom w:val="double" w:sz="4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2F0C06" w:rsidP="002F0C06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b/>
                <w:bCs/>
                <w:color w:val="000000"/>
                <w:kern w:val="0"/>
                <w:sz w:val="22"/>
                <w:szCs w:val="22"/>
              </w:rPr>
              <w:t>Item</w:t>
            </w:r>
          </w:p>
        </w:tc>
        <w:tc>
          <w:tcPr>
            <w:tcW w:w="714" w:type="dxa"/>
            <w:tcBorders>
              <w:top w:val="single" w:sz="12" w:space="0" w:color="000000"/>
              <w:left w:val="single" w:sz="2" w:space="0" w:color="000000"/>
              <w:bottom w:val="double" w:sz="4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b/>
                <w:bCs/>
                <w:color w:val="000000"/>
                <w:kern w:val="0"/>
                <w:sz w:val="22"/>
                <w:szCs w:val="22"/>
              </w:rPr>
              <w:t>unit</w:t>
            </w:r>
          </w:p>
        </w:tc>
        <w:tc>
          <w:tcPr>
            <w:tcW w:w="2596" w:type="dxa"/>
            <w:tcBorders>
              <w:top w:val="single" w:sz="12" w:space="0" w:color="000000"/>
              <w:left w:val="single" w:sz="2" w:space="0" w:color="000000"/>
              <w:bottom w:val="double" w:sz="4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b/>
                <w:bCs/>
                <w:color w:val="000000"/>
                <w:kern w:val="0"/>
                <w:sz w:val="22"/>
                <w:szCs w:val="22"/>
              </w:rPr>
              <w:t>LED Floodlight</w:t>
            </w:r>
          </w:p>
        </w:tc>
        <w:tc>
          <w:tcPr>
            <w:tcW w:w="2589" w:type="dxa"/>
            <w:tcBorders>
              <w:top w:val="single" w:sz="12" w:space="0" w:color="000000"/>
              <w:left w:val="single" w:sz="2" w:space="0" w:color="000000"/>
              <w:bottom w:val="double" w:sz="4" w:space="0" w:color="000000"/>
              <w:right w:val="single" w:sz="1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b/>
                <w:bCs/>
                <w:color w:val="000000"/>
                <w:kern w:val="0"/>
                <w:sz w:val="22"/>
                <w:szCs w:val="22"/>
              </w:rPr>
              <w:t>LED light pipe</w:t>
            </w:r>
          </w:p>
        </w:tc>
      </w:tr>
      <w:tr w:rsidR="00C530E3" w:rsidRPr="00655027" w:rsidTr="00455D45">
        <w:trPr>
          <w:trHeight w:val="487"/>
        </w:trPr>
        <w:tc>
          <w:tcPr>
            <w:tcW w:w="2716" w:type="dxa"/>
            <w:tcBorders>
              <w:top w:val="double" w:sz="4" w:space="0" w:color="000000"/>
              <w:left w:val="single" w:sz="1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Voltage</w:t>
            </w:r>
          </w:p>
        </w:tc>
        <w:tc>
          <w:tcPr>
            <w:tcW w:w="714" w:type="dxa"/>
            <w:tcBorders>
              <w:top w:val="doub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V</w:t>
            </w:r>
          </w:p>
        </w:tc>
        <w:tc>
          <w:tcPr>
            <w:tcW w:w="2596" w:type="dxa"/>
            <w:tcBorders>
              <w:top w:val="doub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DC 15V</w:t>
            </w:r>
          </w:p>
        </w:tc>
        <w:tc>
          <w:tcPr>
            <w:tcW w:w="2589" w:type="dxa"/>
            <w:tcBorders>
              <w:top w:val="double" w:sz="4" w:space="0" w:color="000000"/>
              <w:left w:val="single" w:sz="2" w:space="0" w:color="000000"/>
              <w:bottom w:val="single" w:sz="2" w:space="0" w:color="000000"/>
              <w:right w:val="single" w:sz="1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b/>
                <w:bCs/>
                <w:color w:val="000000"/>
                <w:kern w:val="0"/>
                <w:sz w:val="22"/>
                <w:szCs w:val="22"/>
              </w:rPr>
              <w:t>DC 12V</w:t>
            </w:r>
          </w:p>
        </w:tc>
      </w:tr>
      <w:tr w:rsidR="00C530E3" w:rsidRPr="00655027" w:rsidTr="00455D45">
        <w:trPr>
          <w:trHeight w:val="487"/>
        </w:trPr>
        <w:tc>
          <w:tcPr>
            <w:tcW w:w="27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Power Consumption (1set)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W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36</w:t>
            </w:r>
          </w:p>
        </w:tc>
        <w:tc>
          <w:tcPr>
            <w:tcW w:w="2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1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b/>
                <w:bCs/>
                <w:color w:val="000000"/>
                <w:kern w:val="0"/>
                <w:sz w:val="22"/>
                <w:szCs w:val="22"/>
              </w:rPr>
              <w:t>16.5</w:t>
            </w:r>
          </w:p>
        </w:tc>
      </w:tr>
      <w:tr w:rsidR="00C530E3" w:rsidRPr="00655027" w:rsidTr="00455D45">
        <w:trPr>
          <w:trHeight w:val="487"/>
        </w:trPr>
        <w:tc>
          <w:tcPr>
            <w:tcW w:w="27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Number of LED (1set)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EA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12</w:t>
            </w:r>
          </w:p>
        </w:tc>
        <w:tc>
          <w:tcPr>
            <w:tcW w:w="2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1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b/>
                <w:bCs/>
                <w:color w:val="000000"/>
                <w:kern w:val="0"/>
                <w:sz w:val="22"/>
                <w:szCs w:val="22"/>
              </w:rPr>
              <w:t>78</w:t>
            </w:r>
          </w:p>
        </w:tc>
      </w:tr>
      <w:tr w:rsidR="00C530E3" w:rsidRPr="00655027" w:rsidTr="00455D45">
        <w:trPr>
          <w:trHeight w:val="487"/>
        </w:trPr>
        <w:tc>
          <w:tcPr>
            <w:tcW w:w="27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Size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Batang" w:cs="Times New Roman"/>
                <w:color w:val="000000"/>
                <w:kern w:val="0"/>
                <w:sz w:val="22"/>
                <w:szCs w:val="22"/>
              </w:rPr>
              <w:t>㎜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360x100x55</w:t>
            </w:r>
            <w:r w:rsidRPr="002F0C06">
              <w:rPr>
                <w:rFonts w:ascii="Times New Roman" w:eastAsia="Batang" w:hAnsi="Batang" w:cs="Times New Roman"/>
                <w:color w:val="000000"/>
                <w:kern w:val="0"/>
                <w:sz w:val="22"/>
                <w:szCs w:val="22"/>
              </w:rPr>
              <w:t>㎜</w:t>
            </w:r>
          </w:p>
        </w:tc>
        <w:tc>
          <w:tcPr>
            <w:tcW w:w="2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1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b/>
                <w:bCs/>
                <w:color w:val="000000"/>
                <w:kern w:val="0"/>
                <w:sz w:val="22"/>
                <w:szCs w:val="22"/>
              </w:rPr>
              <w:t>1,000x80x80</w:t>
            </w:r>
            <w:r w:rsidRPr="002F0C06">
              <w:rPr>
                <w:rFonts w:ascii="Times New Roman" w:eastAsia="Batang" w:hAnsi="Batang" w:cs="Times New Roman"/>
                <w:b/>
                <w:bCs/>
                <w:color w:val="000000"/>
                <w:kern w:val="0"/>
                <w:sz w:val="22"/>
                <w:szCs w:val="22"/>
              </w:rPr>
              <w:t>㎜</w:t>
            </w:r>
          </w:p>
        </w:tc>
      </w:tr>
      <w:tr w:rsidR="00C530E3" w:rsidRPr="00655027" w:rsidTr="00455D45">
        <w:trPr>
          <w:trHeight w:val="487"/>
        </w:trPr>
        <w:tc>
          <w:tcPr>
            <w:tcW w:w="27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Total Number of the Light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set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30</w:t>
            </w:r>
          </w:p>
        </w:tc>
        <w:tc>
          <w:tcPr>
            <w:tcW w:w="2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1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b/>
                <w:bCs/>
                <w:color w:val="000000"/>
                <w:kern w:val="0"/>
                <w:sz w:val="22"/>
                <w:szCs w:val="22"/>
              </w:rPr>
              <w:t>6</w:t>
            </w:r>
          </w:p>
        </w:tc>
      </w:tr>
      <w:tr w:rsidR="00C530E3" w:rsidRPr="00655027" w:rsidTr="00455D45">
        <w:trPr>
          <w:trHeight w:val="487"/>
        </w:trPr>
        <w:tc>
          <w:tcPr>
            <w:tcW w:w="27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Total Power Consumption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W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1,080</w:t>
            </w:r>
          </w:p>
        </w:tc>
        <w:tc>
          <w:tcPr>
            <w:tcW w:w="2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1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b/>
                <w:bCs/>
                <w:color w:val="000000"/>
                <w:kern w:val="0"/>
                <w:sz w:val="22"/>
                <w:szCs w:val="22"/>
              </w:rPr>
              <w:t>99</w:t>
            </w:r>
          </w:p>
        </w:tc>
      </w:tr>
      <w:tr w:rsidR="00C530E3" w:rsidRPr="00655027" w:rsidTr="00455D45">
        <w:trPr>
          <w:trHeight w:val="487"/>
        </w:trPr>
        <w:tc>
          <w:tcPr>
            <w:tcW w:w="27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AC6910" w:rsidP="00AC6910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Viewing angle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455D45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  <w:vertAlign w:val="superscript"/>
              </w:rPr>
              <w:t>o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455D45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360</w:t>
            </w:r>
          </w:p>
        </w:tc>
        <w:tc>
          <w:tcPr>
            <w:tcW w:w="25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1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455D45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b/>
                <w:bCs/>
                <w:color w:val="000000"/>
                <w:kern w:val="0"/>
                <w:sz w:val="22"/>
                <w:szCs w:val="22"/>
              </w:rPr>
              <w:t>120</w:t>
            </w:r>
          </w:p>
        </w:tc>
      </w:tr>
      <w:tr w:rsidR="00C530E3" w:rsidRPr="00655027" w:rsidTr="00455D45">
        <w:trPr>
          <w:trHeight w:val="517"/>
        </w:trPr>
        <w:tc>
          <w:tcPr>
            <w:tcW w:w="27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AC6910" w:rsidP="00AC6910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lastRenderedPageBreak/>
              <w:t>Installation type</w:t>
            </w:r>
          </w:p>
        </w:tc>
        <w:tc>
          <w:tcPr>
            <w:tcW w:w="714" w:type="dxa"/>
            <w:tcBorders>
              <w:top w:val="single" w:sz="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C530E3" w:rsidP="00655027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-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061D3" w:rsidRPr="002F0C06" w:rsidRDefault="00D061D3" w:rsidP="00D061D3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Radial arrangement</w:t>
            </w:r>
          </w:p>
          <w:p w:rsidR="00C530E3" w:rsidRPr="002F0C06" w:rsidRDefault="00C530E3" w:rsidP="00D061D3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(</w:t>
            </w:r>
            <w:r w:rsidR="00D061D3"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Round</w:t>
            </w:r>
            <w:r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)</w:t>
            </w:r>
          </w:p>
        </w:tc>
        <w:tc>
          <w:tcPr>
            <w:tcW w:w="2589" w:type="dxa"/>
            <w:tcBorders>
              <w:top w:val="single" w:sz="2" w:space="0" w:color="000000"/>
              <w:left w:val="single" w:sz="2" w:space="0" w:color="000000"/>
              <w:bottom w:val="single" w:sz="12" w:space="0" w:color="000000"/>
              <w:right w:val="single" w:sz="12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C530E3" w:rsidRPr="002F0C06" w:rsidRDefault="00D061D3" w:rsidP="00D061D3">
            <w:pPr>
              <w:widowControl/>
              <w:wordWrap/>
              <w:autoSpaceDE/>
              <w:autoSpaceDN/>
              <w:snapToGrid w:val="0"/>
              <w:spacing w:after="32" w:line="288" w:lineRule="auto"/>
              <w:jc w:val="center"/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</w:pPr>
            <w:r w:rsidRPr="002F0C06">
              <w:rPr>
                <w:rFonts w:ascii="Times New Roman" w:hAnsi="Times New Roman" w:cs="Times New Roman"/>
                <w:sz w:val="22"/>
                <w:szCs w:val="22"/>
              </w:rPr>
              <w:t xml:space="preserve">2 lines at </w:t>
            </w:r>
            <w:r w:rsidR="00AC6910" w:rsidRPr="002F0C06">
              <w:rPr>
                <w:rFonts w:ascii="Times New Roman" w:hAnsi="Times New Roman" w:cs="Times New Roman"/>
                <w:sz w:val="22"/>
                <w:szCs w:val="22"/>
              </w:rPr>
              <w:t>intervals of 30</w:t>
            </w:r>
            <w:r w:rsidR="00AC6910" w:rsidRPr="002F0C06">
              <w:rPr>
                <w:rFonts w:ascii="Times New Roman" w:eastAsia="Batang" w:hAnsi="Times New Roman" w:cs="Times New Roman"/>
                <w:color w:val="000000"/>
                <w:kern w:val="0"/>
                <w:sz w:val="22"/>
                <w:szCs w:val="22"/>
              </w:rPr>
              <w:t>°</w:t>
            </w:r>
          </w:p>
        </w:tc>
      </w:tr>
    </w:tbl>
    <w:p w:rsidR="00C530E3" w:rsidRDefault="00C530E3" w:rsidP="00CB3F93">
      <w:pPr>
        <w:rPr>
          <w:rFonts w:ascii="Times New Roman" w:hAnsi="Times New Roman" w:cs="Times New Roman"/>
          <w:sz w:val="24"/>
          <w:szCs w:val="24"/>
        </w:rPr>
      </w:pPr>
    </w:p>
    <w:p w:rsidR="00C530E3" w:rsidRPr="001F3D39" w:rsidRDefault="00C530E3" w:rsidP="00CB3F93">
      <w:pPr>
        <w:rPr>
          <w:rFonts w:ascii="Times New Roman" w:hAnsi="Times New Roman" w:cs="Times New Roman"/>
          <w:sz w:val="24"/>
          <w:szCs w:val="24"/>
        </w:rPr>
      </w:pPr>
    </w:p>
    <w:p w:rsidR="00C530E3" w:rsidRDefault="00677311" w:rsidP="00FF34AC">
      <w:pPr>
        <w:pStyle w:val="a"/>
        <w:jc w:val="center"/>
        <w:rPr>
          <w:rFonts w:cs="Times New Roman"/>
        </w:rPr>
      </w:pPr>
      <w:r>
        <w:rPr>
          <w:rFonts w:cs="Times New Roman"/>
          <w:noProof/>
          <w:lang w:val="en-IE" w:eastAsia="en-IE"/>
        </w:rPr>
        <w:drawing>
          <wp:inline distT="0" distB="0" distL="0" distR="0">
            <wp:extent cx="4986020" cy="3217545"/>
            <wp:effectExtent l="19050" t="0" r="5080" b="0"/>
            <wp:docPr id="10" name="_x78957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7895716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020" cy="3217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34AC" w:rsidRPr="002F0C06" w:rsidRDefault="00FF34AC" w:rsidP="00FF34AC">
      <w:pPr>
        <w:jc w:val="center"/>
        <w:rPr>
          <w:rFonts w:ascii="Times New Roman" w:hAnsi="Times New Roman" w:cs="Times New Roman"/>
          <w:sz w:val="24"/>
          <w:szCs w:val="24"/>
        </w:rPr>
      </w:pPr>
      <w:r w:rsidRPr="002F0C06">
        <w:rPr>
          <w:rFonts w:ascii="Times New Roman" w:hAnsi="Times New Roman" w:cs="Times New Roman"/>
          <w:sz w:val="24"/>
          <w:szCs w:val="24"/>
        </w:rPr>
        <w:t xml:space="preserve">Fig. </w:t>
      </w:r>
      <w:r w:rsidRPr="002F0C06">
        <w:rPr>
          <w:rFonts w:ascii="Times New Roman" w:hAnsi="Times New Roman" w:cs="Times New Roman" w:hint="eastAsia"/>
          <w:sz w:val="24"/>
          <w:szCs w:val="24"/>
        </w:rPr>
        <w:t>10</w:t>
      </w:r>
      <w:r w:rsidRPr="002F0C06">
        <w:rPr>
          <w:rFonts w:ascii="Times New Roman" w:hAnsi="Times New Roman" w:cs="Times New Roman"/>
          <w:sz w:val="24"/>
          <w:szCs w:val="24"/>
        </w:rPr>
        <w:t xml:space="preserve"> </w:t>
      </w:r>
      <w:r w:rsidR="002F0C06" w:rsidRPr="002F0C06">
        <w:rPr>
          <w:rFonts w:ascii="Times New Roman" w:hAnsi="Times New Roman" w:cs="Times New Roman"/>
          <w:sz w:val="24"/>
          <w:szCs w:val="24"/>
        </w:rPr>
        <w:t>P</w:t>
      </w:r>
      <w:r w:rsidR="002F0C06" w:rsidRPr="002F0C06">
        <w:rPr>
          <w:rFonts w:ascii="Times New Roman" w:hAnsi="Times New Roman" w:cs="Times New Roman" w:hint="eastAsia"/>
          <w:sz w:val="24"/>
          <w:szCs w:val="24"/>
        </w:rPr>
        <w:t>ictures</w:t>
      </w:r>
      <w:r w:rsidRPr="002F0C06">
        <w:rPr>
          <w:rFonts w:ascii="Times New Roman" w:hAnsi="Times New Roman" w:cs="Times New Roman" w:hint="eastAsia"/>
          <w:sz w:val="24"/>
          <w:szCs w:val="24"/>
        </w:rPr>
        <w:t xml:space="preserve"> of breakwater lighthouse installed LED floodlight</w:t>
      </w:r>
      <w:r w:rsidR="00A20772" w:rsidRPr="002F0C06">
        <w:rPr>
          <w:rFonts w:ascii="Times New Roman" w:hAnsi="Times New Roman" w:cs="Times New Roman" w:hint="eastAsia"/>
          <w:sz w:val="24"/>
          <w:szCs w:val="24"/>
        </w:rPr>
        <w:t xml:space="preserve"> (Seogwipooehang in Jeju</w:t>
      </w:r>
      <w:r w:rsidRPr="002F0C06">
        <w:rPr>
          <w:rFonts w:ascii="Times New Roman" w:hAnsi="Times New Roman" w:cs="Times New Roman" w:hint="eastAsia"/>
          <w:sz w:val="24"/>
          <w:szCs w:val="24"/>
        </w:rPr>
        <w:t>)</w:t>
      </w:r>
    </w:p>
    <w:p w:rsidR="00FF34AC" w:rsidRPr="002F0C06" w:rsidRDefault="00FF34AC" w:rsidP="00A20772">
      <w:pPr>
        <w:pStyle w:val="a"/>
        <w:adjustRightInd w:val="0"/>
        <w:rPr>
          <w:rFonts w:cs="Times New Roman"/>
        </w:rPr>
      </w:pPr>
    </w:p>
    <w:p w:rsidR="00E86427" w:rsidRDefault="00E86427" w:rsidP="00CB3F93">
      <w:pPr>
        <w:rPr>
          <w:rFonts w:ascii="Times New Roman" w:hAnsi="Times New Roman" w:cs="Times New Roman"/>
          <w:sz w:val="24"/>
          <w:szCs w:val="24"/>
        </w:rPr>
      </w:pPr>
    </w:p>
    <w:p w:rsidR="00C530E3" w:rsidRDefault="00C530E3" w:rsidP="00CB3F93">
      <w:pPr>
        <w:rPr>
          <w:rFonts w:ascii="Times New Roman" w:hAnsi="Times New Roman" w:cs="Times New Roman"/>
          <w:sz w:val="24"/>
          <w:szCs w:val="24"/>
        </w:rPr>
      </w:pPr>
    </w:p>
    <w:p w:rsidR="00C530E3" w:rsidRDefault="00677311" w:rsidP="006F74FC">
      <w:pPr>
        <w:pStyle w:val="a"/>
        <w:jc w:val="center"/>
        <w:rPr>
          <w:rFonts w:cs="Times New Roman"/>
        </w:rPr>
      </w:pPr>
      <w:r>
        <w:rPr>
          <w:rFonts w:cs="Times New Roman" w:hint="eastAsia"/>
          <w:noProof/>
          <w:lang w:val="en-IE" w:eastAsia="en-IE"/>
        </w:rPr>
        <w:drawing>
          <wp:inline distT="0" distB="0" distL="0" distR="0">
            <wp:extent cx="4959985" cy="3105785"/>
            <wp:effectExtent l="19050" t="0" r="0" b="0"/>
            <wp:docPr id="27" name="그림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985" cy="3105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0E3" w:rsidRDefault="00D061D3" w:rsidP="00E01D72">
      <w:pPr>
        <w:pStyle w:val="a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lastRenderedPageBreak/>
        <w:t>Fig. 11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Design of </w:t>
      </w:r>
      <w:r>
        <w:rPr>
          <w:rFonts w:ascii="Times New Roman" w:hAnsi="Times New Roman" w:cs="Times New Roman"/>
          <w:sz w:val="24"/>
          <w:szCs w:val="24"/>
        </w:rPr>
        <w:t xml:space="preserve">the LED </w:t>
      </w:r>
      <w:r w:rsidRPr="001062D6">
        <w:rPr>
          <w:rFonts w:ascii="Times New Roman" w:hAnsi="Times New Roman" w:cs="Times New Roman"/>
          <w:sz w:val="24"/>
          <w:szCs w:val="24"/>
        </w:rPr>
        <w:t>light pipe</w:t>
      </w:r>
      <w:r>
        <w:rPr>
          <w:rFonts w:ascii="Times New Roman" w:hAnsi="Times New Roman" w:cs="Times New Roman" w:hint="eastAsia"/>
          <w:sz w:val="24"/>
          <w:szCs w:val="24"/>
        </w:rPr>
        <w:t xml:space="preserve"> on the breakwater lighthouse</w:t>
      </w:r>
      <w:r w:rsidR="00E86427">
        <w:rPr>
          <w:rFonts w:ascii="Times New Roman" w:hAnsi="Times New Roman" w:cs="Times New Roman" w:hint="eastAsia"/>
          <w:sz w:val="24"/>
          <w:szCs w:val="24"/>
        </w:rPr>
        <w:t xml:space="preserve"> (2</w:t>
      </w:r>
      <w:r w:rsidR="00677311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E86427">
        <w:rPr>
          <w:rFonts w:ascii="Times New Roman" w:hAnsi="Times New Roman" w:cs="Times New Roman" w:hint="eastAsia"/>
          <w:sz w:val="24"/>
          <w:szCs w:val="24"/>
        </w:rPr>
        <w:t>lines)</w:t>
      </w:r>
    </w:p>
    <w:p w:rsidR="00E86427" w:rsidRDefault="00677311" w:rsidP="00E01D7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noProof/>
          <w:sz w:val="24"/>
          <w:szCs w:val="24"/>
          <w:lang w:val="en-IE" w:eastAsia="en-IE"/>
        </w:rPr>
        <w:drawing>
          <wp:inline distT="0" distB="0" distL="0" distR="0">
            <wp:extent cx="5046345" cy="3269615"/>
            <wp:effectExtent l="19050" t="0" r="1905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345" cy="3269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6427" w:rsidRPr="00FF34AC" w:rsidRDefault="00E86427" w:rsidP="00E86427">
      <w:pPr>
        <w:pStyle w:val="a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Fig. 12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Design of </w:t>
      </w:r>
      <w:r>
        <w:rPr>
          <w:rFonts w:ascii="Times New Roman" w:hAnsi="Times New Roman" w:cs="Times New Roman"/>
          <w:sz w:val="24"/>
          <w:szCs w:val="24"/>
        </w:rPr>
        <w:t xml:space="preserve">the LED </w:t>
      </w:r>
      <w:r w:rsidRPr="001062D6">
        <w:rPr>
          <w:rFonts w:ascii="Times New Roman" w:hAnsi="Times New Roman" w:cs="Times New Roman"/>
          <w:sz w:val="24"/>
          <w:szCs w:val="24"/>
        </w:rPr>
        <w:t>light pipe</w:t>
      </w:r>
      <w:r>
        <w:rPr>
          <w:rFonts w:ascii="Times New Roman" w:hAnsi="Times New Roman" w:cs="Times New Roman" w:hint="eastAsia"/>
          <w:sz w:val="24"/>
          <w:szCs w:val="24"/>
        </w:rPr>
        <w:t xml:space="preserve"> on the breakwater lighthouse (6</w:t>
      </w:r>
      <w:r w:rsidR="00677311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lines)</w:t>
      </w:r>
    </w:p>
    <w:p w:rsidR="00C530E3" w:rsidRDefault="00C530E3" w:rsidP="00771F74">
      <w:pPr>
        <w:rPr>
          <w:rFonts w:ascii="Times New Roman" w:hAnsi="Times New Roman" w:cs="Times New Roman"/>
          <w:sz w:val="24"/>
          <w:szCs w:val="24"/>
        </w:rPr>
      </w:pPr>
    </w:p>
    <w:p w:rsidR="00C530E3" w:rsidRPr="00C87AAB" w:rsidRDefault="00C530E3" w:rsidP="00771F7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87AAB">
        <w:rPr>
          <w:rFonts w:ascii="Times New Roman" w:hAnsi="Times New Roman" w:cs="Times New Roman"/>
          <w:b/>
          <w:bCs/>
          <w:sz w:val="24"/>
          <w:szCs w:val="24"/>
        </w:rPr>
        <w:t>Future Tasks</w:t>
      </w:r>
    </w:p>
    <w:p w:rsidR="00C530E3" w:rsidRDefault="00C530E3" w:rsidP="00771F74">
      <w:pPr>
        <w:rPr>
          <w:rFonts w:ascii="Times New Roman" w:hAnsi="Times New Roman" w:cs="Times New Roman"/>
          <w:sz w:val="24"/>
          <w:szCs w:val="24"/>
        </w:rPr>
      </w:pPr>
      <w:r w:rsidRPr="00490A0E">
        <w:rPr>
          <w:rFonts w:ascii="Times New Roman" w:hAnsi="Times New Roman" w:cs="Times New Roman"/>
          <w:sz w:val="24"/>
          <w:szCs w:val="24"/>
        </w:rPr>
        <w:t xml:space="preserve">The field </w:t>
      </w:r>
      <w:r>
        <w:rPr>
          <w:rFonts w:ascii="Times New Roman" w:hAnsi="Times New Roman" w:cs="Times New Roman"/>
          <w:sz w:val="24"/>
          <w:szCs w:val="24"/>
        </w:rPr>
        <w:t>experiment is</w:t>
      </w:r>
      <w:r w:rsidRPr="00587AC4">
        <w:rPr>
          <w:rFonts w:ascii="Times New Roman" w:hAnsi="Times New Roman" w:cs="Times New Roman"/>
          <w:sz w:val="24"/>
          <w:szCs w:val="24"/>
        </w:rPr>
        <w:t xml:space="preserve"> required for the different colors of the </w:t>
      </w:r>
      <w:r>
        <w:rPr>
          <w:rFonts w:ascii="Times New Roman" w:hAnsi="Times New Roman" w:cs="Times New Roman"/>
          <w:sz w:val="24"/>
          <w:szCs w:val="24"/>
        </w:rPr>
        <w:t>L</w:t>
      </w:r>
      <w:r w:rsidRPr="00587AC4">
        <w:rPr>
          <w:rFonts w:ascii="Times New Roman" w:hAnsi="Times New Roman" w:cs="Times New Roman"/>
          <w:sz w:val="24"/>
          <w:szCs w:val="24"/>
        </w:rPr>
        <w:t xml:space="preserve">ight </w:t>
      </w:r>
      <w:r>
        <w:rPr>
          <w:rFonts w:ascii="Times New Roman" w:hAnsi="Times New Roman" w:cs="Times New Roman"/>
          <w:sz w:val="24"/>
          <w:szCs w:val="24"/>
        </w:rPr>
        <w:t>P</w:t>
      </w:r>
      <w:r w:rsidRPr="00587AC4">
        <w:rPr>
          <w:rFonts w:ascii="Times New Roman" w:hAnsi="Times New Roman" w:cs="Times New Roman"/>
          <w:sz w:val="24"/>
          <w:szCs w:val="24"/>
        </w:rPr>
        <w:t>ipe.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Batang" w:hAnsi="Batang" w:cs="Times New Roman"/>
          <w:color w:val="000000"/>
          <w:kern w:val="0"/>
          <w:sz w:val="22"/>
          <w:szCs w:val="22"/>
        </w:rPr>
        <w:t>The o</w:t>
      </w:r>
      <w:r w:rsidRPr="001062D6">
        <w:rPr>
          <w:rFonts w:ascii="Times New Roman" w:hAnsi="Times New Roman" w:cs="Times New Roman"/>
          <w:sz w:val="24"/>
          <w:szCs w:val="24"/>
        </w:rPr>
        <w:t>ptical characteristics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Batang" w:hAnsi="Batang" w:cs="Times New Roman"/>
          <w:color w:val="000000"/>
          <w:kern w:val="0"/>
          <w:sz w:val="22"/>
          <w:szCs w:val="22"/>
        </w:rPr>
        <w:t>(including luminous intensity, luminance</w:t>
      </w:r>
      <w:r w:rsidR="000640C2">
        <w:rPr>
          <w:rFonts w:ascii="Times New Roman" w:eastAsia="Batang" w:hAnsi="Batang" w:cs="Times New Roman" w:hint="eastAsia"/>
          <w:color w:val="000000"/>
          <w:kern w:val="0"/>
          <w:sz w:val="22"/>
          <w:szCs w:val="22"/>
        </w:rPr>
        <w:t xml:space="preserve">, </w:t>
      </w:r>
      <w:r w:rsidR="004C7B31">
        <w:rPr>
          <w:rFonts w:ascii="Times New Roman" w:eastAsia="Batang" w:hAnsi="Batang" w:cs="Times New Roman" w:hint="eastAsia"/>
          <w:color w:val="000000"/>
          <w:kern w:val="0"/>
          <w:sz w:val="22"/>
          <w:szCs w:val="22"/>
        </w:rPr>
        <w:t>visible range, et.al</w:t>
      </w:r>
      <w:r>
        <w:rPr>
          <w:rFonts w:ascii="Times New Roman" w:eastAsia="Batang" w:hAnsi="Batang" w:cs="Times New Roman"/>
          <w:color w:val="000000"/>
          <w:kern w:val="0"/>
          <w:sz w:val="22"/>
          <w:szCs w:val="22"/>
        </w:rPr>
        <w:t>) on Illumination of Structures</w:t>
      </w:r>
      <w:r w:rsidRPr="001A6C32">
        <w:rPr>
          <w:rFonts w:ascii="Times New Roman" w:hAnsi="Times New Roman" w:cs="Times New Roman"/>
          <w:sz w:val="24"/>
          <w:szCs w:val="24"/>
        </w:rPr>
        <w:t xml:space="preserve"> should be</w:t>
      </w:r>
      <w:r>
        <w:rPr>
          <w:rFonts w:ascii="Times New Roman" w:hAnsi="Times New Roman" w:cs="Times New Roman"/>
          <w:sz w:val="24"/>
          <w:szCs w:val="24"/>
        </w:rPr>
        <w:t xml:space="preserve"> continually</w:t>
      </w:r>
      <w:r w:rsidRPr="001A6C32">
        <w:rPr>
          <w:rFonts w:ascii="Times New Roman" w:hAnsi="Times New Roman" w:cs="Times New Roman"/>
          <w:sz w:val="24"/>
          <w:szCs w:val="24"/>
        </w:rPr>
        <w:t xml:space="preserve"> considered.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sectPr w:rsidR="00C530E3" w:rsidSect="00771F74">
      <w:headerReference w:type="default" r:id="rId20"/>
      <w:pgSz w:w="11906" w:h="16838" w:code="9"/>
      <w:pgMar w:top="1701" w:right="1440" w:bottom="1440" w:left="144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696E" w:rsidRDefault="0040696E" w:rsidP="00EA02D3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40696E" w:rsidRDefault="0040696E" w:rsidP="00EA02D3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algun Gothic">
    <w:altName w:val="Arial Unicode MS"/>
    <w:charset w:val="81"/>
    <w:family w:val="modern"/>
    <w:pitch w:val="variable"/>
    <w:sig w:usb0="00000000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Batang">
    <w:altName w:val="Arial Unicode MS"/>
    <w:panose1 w:val="02030600000101010101"/>
    <w:charset w:val="81"/>
    <w:family w:val="auto"/>
    <w:notTrueType/>
    <w:pitch w:val="fixed"/>
    <w:sig w:usb0="00000000" w:usb1="09060000" w:usb2="00000010" w:usb3="00000000" w:csb0="00080000" w:csb1="00000000"/>
  </w:font>
  <w:font w:name="한양중고딕">
    <w:altName w:val="Arial Unicode MS"/>
    <w:panose1 w:val="00000000000000000000"/>
    <w:charset w:val="81"/>
    <w:family w:val="roman"/>
    <w:notTrueType/>
    <w:pitch w:val="default"/>
    <w:sig w:usb0="00000000" w:usb1="09060000" w:usb2="00000010" w:usb3="00000000" w:csb0="0008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한양신명조">
    <w:altName w:val="Arial Unicode MS"/>
    <w:panose1 w:val="00000000000000000000"/>
    <w:charset w:val="81"/>
    <w:family w:val="roman"/>
    <w:notTrueType/>
    <w:pitch w:val="default"/>
    <w:sig w:usb0="00000000" w:usb1="09060000" w:usb2="00000010" w:usb3="00000000" w:csb0="00080000" w:csb1="00000000"/>
  </w:font>
  <w:font w:name="휴먼명조">
    <w:altName w:val="Arial Unicode MS"/>
    <w:panose1 w:val="00000000000000000000"/>
    <w:charset w:val="81"/>
    <w:family w:val="roman"/>
    <w:notTrueType/>
    <w:pitch w:val="default"/>
    <w:sig w:usb0="00000000" w:usb1="09060000" w:usb2="00000010" w:usb3="00000000" w:csb0="0008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696E" w:rsidRDefault="0040696E" w:rsidP="00EA02D3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40696E" w:rsidRDefault="0040696E" w:rsidP="00EA02D3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0342" w:rsidRDefault="00BA0342" w:rsidP="00BA0342">
    <w:pPr>
      <w:pStyle w:val="Header"/>
      <w:jc w:val="right"/>
    </w:pPr>
    <w:r>
      <w:t>EEP21-11.2.3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/>
  <w:bordersDoNotSurroundFooter/>
  <w:proofState w:spelling="clean" w:grammar="clean"/>
  <w:defaultTabStop w:val="800"/>
  <w:doNotHyphenateCaps/>
  <w:drawingGridHorizontalSpacing w:val="100"/>
  <w:displayHorizontalDrawingGridEvery w:val="0"/>
  <w:displayVerticalDrawingGridEvery w:val="2"/>
  <w:noPunctuationKerning/>
  <w:characterSpacingControl w:val="doNotCompress"/>
  <w:noLineBreaksAfter w:lang="ko-KR" w:val="$([\{£¥‘“〈《「『【〔＄（［｛￡￥￦"/>
  <w:noLineBreaksBefore w:lang="ko-KR" w:val="!%),.:;?]}¢°’”′″℃〉》」』】〕！％），．：；？］｝￠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B40C52"/>
    <w:rsid w:val="0004015A"/>
    <w:rsid w:val="000640C2"/>
    <w:rsid w:val="00072E61"/>
    <w:rsid w:val="000A1712"/>
    <w:rsid w:val="000A23C8"/>
    <w:rsid w:val="000C6789"/>
    <w:rsid w:val="000D7F63"/>
    <w:rsid w:val="001062D6"/>
    <w:rsid w:val="00135029"/>
    <w:rsid w:val="00147761"/>
    <w:rsid w:val="00194C99"/>
    <w:rsid w:val="001A6C32"/>
    <w:rsid w:val="001E5489"/>
    <w:rsid w:val="001F3D39"/>
    <w:rsid w:val="0021044A"/>
    <w:rsid w:val="00232109"/>
    <w:rsid w:val="002478E1"/>
    <w:rsid w:val="0026563F"/>
    <w:rsid w:val="002B41B9"/>
    <w:rsid w:val="002E15E5"/>
    <w:rsid w:val="002F0C06"/>
    <w:rsid w:val="002F722E"/>
    <w:rsid w:val="003276A5"/>
    <w:rsid w:val="00364B52"/>
    <w:rsid w:val="00381454"/>
    <w:rsid w:val="003A65F7"/>
    <w:rsid w:val="003D152E"/>
    <w:rsid w:val="003D7527"/>
    <w:rsid w:val="003F1C4A"/>
    <w:rsid w:val="004018BE"/>
    <w:rsid w:val="0040696E"/>
    <w:rsid w:val="00425691"/>
    <w:rsid w:val="00455D45"/>
    <w:rsid w:val="00490A0E"/>
    <w:rsid w:val="00497867"/>
    <w:rsid w:val="004C7B31"/>
    <w:rsid w:val="004D19C2"/>
    <w:rsid w:val="004F1016"/>
    <w:rsid w:val="004F48DB"/>
    <w:rsid w:val="00506DA3"/>
    <w:rsid w:val="00525910"/>
    <w:rsid w:val="00530702"/>
    <w:rsid w:val="00551B69"/>
    <w:rsid w:val="00576341"/>
    <w:rsid w:val="00587AC4"/>
    <w:rsid w:val="00615C76"/>
    <w:rsid w:val="00624100"/>
    <w:rsid w:val="00655027"/>
    <w:rsid w:val="00677311"/>
    <w:rsid w:val="006F74FC"/>
    <w:rsid w:val="00771F74"/>
    <w:rsid w:val="00780166"/>
    <w:rsid w:val="007A3E61"/>
    <w:rsid w:val="007C1C09"/>
    <w:rsid w:val="007D4014"/>
    <w:rsid w:val="00826910"/>
    <w:rsid w:val="00890801"/>
    <w:rsid w:val="008B13C6"/>
    <w:rsid w:val="008F34F8"/>
    <w:rsid w:val="00986267"/>
    <w:rsid w:val="00990626"/>
    <w:rsid w:val="00A20772"/>
    <w:rsid w:val="00AC54AC"/>
    <w:rsid w:val="00AC6910"/>
    <w:rsid w:val="00AF712F"/>
    <w:rsid w:val="00B14F27"/>
    <w:rsid w:val="00B16AD8"/>
    <w:rsid w:val="00B34CC0"/>
    <w:rsid w:val="00B40C52"/>
    <w:rsid w:val="00B85B8D"/>
    <w:rsid w:val="00BA0342"/>
    <w:rsid w:val="00C02819"/>
    <w:rsid w:val="00C530E3"/>
    <w:rsid w:val="00C87AAB"/>
    <w:rsid w:val="00C87CF7"/>
    <w:rsid w:val="00CB22EC"/>
    <w:rsid w:val="00CB3F93"/>
    <w:rsid w:val="00D061D3"/>
    <w:rsid w:val="00D831C4"/>
    <w:rsid w:val="00D9281E"/>
    <w:rsid w:val="00DE116A"/>
    <w:rsid w:val="00E01D72"/>
    <w:rsid w:val="00E2258D"/>
    <w:rsid w:val="00E242A3"/>
    <w:rsid w:val="00E308C1"/>
    <w:rsid w:val="00E86427"/>
    <w:rsid w:val="00EA02D3"/>
    <w:rsid w:val="00EF2047"/>
    <w:rsid w:val="00F40781"/>
    <w:rsid w:val="00F446A0"/>
    <w:rsid w:val="00F64F35"/>
    <w:rsid w:val="00F850E8"/>
    <w:rsid w:val="00F91726"/>
    <w:rsid w:val="00FF34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Malgun Gothic" w:eastAsia="Malgun Gothic" w:hAnsi="Malgun Gothic" w:cs="Times New Roman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uiPriority="0" w:qFormat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0702"/>
    <w:pPr>
      <w:widowControl w:val="0"/>
      <w:wordWrap w:val="0"/>
      <w:autoSpaceDE w:val="0"/>
      <w:autoSpaceDN w:val="0"/>
      <w:jc w:val="both"/>
    </w:pPr>
    <w:rPr>
      <w:rFonts w:cs="Malgun Gothic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rsid w:val="00E308C1"/>
    <w:pPr>
      <w:widowControl/>
      <w:wordWrap/>
      <w:autoSpaceDE/>
      <w:autoSpaceDN/>
      <w:spacing w:before="100" w:beforeAutospacing="1" w:after="100" w:afterAutospacing="1"/>
      <w:jc w:val="left"/>
    </w:pPr>
    <w:rPr>
      <w:rFonts w:ascii="Gulim" w:eastAsia="Gulim" w:hAnsi="Gulim" w:cs="Gulim"/>
      <w:kern w:val="0"/>
      <w:sz w:val="24"/>
      <w:szCs w:val="24"/>
    </w:rPr>
  </w:style>
  <w:style w:type="paragraph" w:customStyle="1" w:styleId="a">
    <w:name w:val="바탕글"/>
    <w:basedOn w:val="Normal"/>
    <w:uiPriority w:val="99"/>
    <w:rsid w:val="007A3E61"/>
    <w:pPr>
      <w:widowControl/>
      <w:wordWrap/>
      <w:autoSpaceDE/>
      <w:autoSpaceDN/>
      <w:snapToGrid w:val="0"/>
      <w:spacing w:line="384" w:lineRule="auto"/>
    </w:pPr>
    <w:rPr>
      <w:rFonts w:ascii="Batang" w:eastAsia="Batang" w:hAnsi="Batang" w:cs="Batang"/>
      <w:color w:val="000000"/>
      <w:kern w:val="0"/>
    </w:rPr>
  </w:style>
  <w:style w:type="paragraph" w:styleId="BalloonText">
    <w:name w:val="Balloon Text"/>
    <w:basedOn w:val="Normal"/>
    <w:link w:val="BalloonTextChar"/>
    <w:uiPriority w:val="99"/>
    <w:semiHidden/>
    <w:rsid w:val="007A3E61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7A3E61"/>
    <w:rPr>
      <w:rFonts w:ascii="Malgun Gothic" w:eastAsia="Malgun Gothic" w:hAnsi="Malgun Gothic" w:cs="Malgun Gothic"/>
      <w:sz w:val="18"/>
      <w:szCs w:val="18"/>
    </w:rPr>
  </w:style>
  <w:style w:type="paragraph" w:styleId="Header">
    <w:name w:val="header"/>
    <w:basedOn w:val="Normal"/>
    <w:link w:val="HeaderChar"/>
    <w:uiPriority w:val="99"/>
    <w:semiHidden/>
    <w:rsid w:val="00EA02D3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EA02D3"/>
  </w:style>
  <w:style w:type="paragraph" w:styleId="Footer">
    <w:name w:val="footer"/>
    <w:basedOn w:val="Normal"/>
    <w:link w:val="FooterChar"/>
    <w:uiPriority w:val="99"/>
    <w:semiHidden/>
    <w:rsid w:val="00EA02D3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EA02D3"/>
  </w:style>
  <w:style w:type="paragraph" w:customStyle="1" w:styleId="a0">
    <w:name w:val="그림제목"/>
    <w:basedOn w:val="Normal"/>
    <w:uiPriority w:val="99"/>
    <w:rsid w:val="00780166"/>
    <w:pPr>
      <w:widowControl/>
      <w:wordWrap/>
      <w:autoSpaceDE/>
      <w:autoSpaceDN/>
      <w:snapToGrid w:val="0"/>
      <w:spacing w:line="312" w:lineRule="auto"/>
      <w:jc w:val="center"/>
    </w:pPr>
    <w:rPr>
      <w:rFonts w:ascii="한양중고딕" w:eastAsia="한양중고딕" w:hAnsi="한양중고딕" w:cs="한양중고딕"/>
      <w:color w:val="000000"/>
      <w:kern w:val="0"/>
      <w:sz w:val="24"/>
      <w:szCs w:val="24"/>
    </w:rPr>
  </w:style>
  <w:style w:type="paragraph" w:styleId="BodyText">
    <w:name w:val="Body Text"/>
    <w:basedOn w:val="Normal"/>
    <w:link w:val="BodyTextChar"/>
    <w:qFormat/>
    <w:rsid w:val="002F0C06"/>
    <w:pPr>
      <w:widowControl/>
      <w:wordWrap/>
      <w:autoSpaceDE/>
      <w:autoSpaceDN/>
      <w:spacing w:after="120"/>
    </w:pPr>
    <w:rPr>
      <w:rFonts w:ascii="Arial" w:hAnsi="Arial" w:cs="Times New Roman"/>
      <w:kern w:val="0"/>
      <w:szCs w:val="24"/>
      <w:lang w:val="en-GB" w:eastAsia="en-GB"/>
    </w:rPr>
  </w:style>
  <w:style w:type="character" w:customStyle="1" w:styleId="BodyTextChar">
    <w:name w:val="Body Text Char"/>
    <w:basedOn w:val="DefaultParagraphFont"/>
    <w:link w:val="BodyText"/>
    <w:rsid w:val="002F0C06"/>
    <w:rPr>
      <w:rFonts w:ascii="Arial" w:hAnsi="Arial"/>
      <w:kern w:val="0"/>
      <w:szCs w:val="24"/>
      <w:lang w:val="en-GB" w:eastAsia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IE" w:eastAsia="en-I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39773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7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337978B-8E28-464B-9E63-CC9733EE3A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684</Words>
  <Characters>3901</Characters>
  <Application>Microsoft Office Word</Application>
  <DocSecurity>0</DocSecurity>
  <Lines>32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>Information Paper</vt:lpstr>
      <vt:lpstr>Information Paper</vt:lpstr>
    </vt:vector>
  </TitlesOfParts>
  <Company/>
  <LinksUpToDate>false</LinksUpToDate>
  <CharactersWithSpaces>4576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Information Paper</dc:title>
  <dc:creator>user55</dc:creator>
  <cp:lastModifiedBy>Seamus Doyle</cp:lastModifiedBy>
  <cp:revision>2</cp:revision>
  <cp:lastPrinted>2013-09-28T09:52:00Z</cp:lastPrinted>
  <dcterms:created xsi:type="dcterms:W3CDTF">2013-10-02T11:23:00Z</dcterms:created>
  <dcterms:modified xsi:type="dcterms:W3CDTF">2013-10-02T11:23:00Z</dcterms:modified>
</cp:coreProperties>
</file>